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0BC1C" w14:textId="3FBE89C1" w:rsidR="00010B1D" w:rsidRPr="00010B1D" w:rsidRDefault="00436F6D" w:rsidP="00F44243">
      <w:pPr>
        <w:pStyle w:val="NoSpacing"/>
        <w:jc w:val="center"/>
        <w:rPr>
          <w:rFonts w:ascii="Arial" w:hAnsi="Arial" w:cs="Arial"/>
          <w:b/>
          <w:bCs/>
          <w:sz w:val="24"/>
          <w:szCs w:val="24"/>
        </w:rPr>
      </w:pPr>
      <w:r w:rsidRPr="00010B1D">
        <w:rPr>
          <w:rFonts w:ascii="Arial" w:hAnsi="Arial" w:cs="Arial"/>
          <w:b/>
          <w:bCs/>
          <w:sz w:val="24"/>
          <w:szCs w:val="24"/>
        </w:rPr>
        <w:t>Appendix E</w:t>
      </w:r>
    </w:p>
    <w:p w14:paraId="30EC93D4" w14:textId="372BC0E2" w:rsidR="00A54453" w:rsidRPr="00010B1D" w:rsidRDefault="00436F6D" w:rsidP="00F44243">
      <w:pPr>
        <w:pStyle w:val="NoSpacing"/>
        <w:jc w:val="center"/>
        <w:rPr>
          <w:rFonts w:ascii="Arial" w:hAnsi="Arial" w:cs="Arial"/>
          <w:b/>
          <w:bCs/>
          <w:sz w:val="24"/>
          <w:szCs w:val="24"/>
        </w:rPr>
      </w:pPr>
      <w:r w:rsidRPr="00010B1D">
        <w:rPr>
          <w:rFonts w:ascii="Arial" w:hAnsi="Arial" w:cs="Arial"/>
          <w:b/>
          <w:bCs/>
          <w:sz w:val="24"/>
          <w:szCs w:val="24"/>
        </w:rPr>
        <w:t xml:space="preserve">Overview of </w:t>
      </w:r>
      <w:r w:rsidR="002B4B11">
        <w:rPr>
          <w:rFonts w:ascii="Arial" w:hAnsi="Arial" w:cs="Arial"/>
          <w:b/>
          <w:bCs/>
          <w:sz w:val="24"/>
          <w:szCs w:val="24"/>
        </w:rPr>
        <w:t>C</w:t>
      </w:r>
      <w:r w:rsidRPr="00010B1D">
        <w:rPr>
          <w:rFonts w:ascii="Arial" w:hAnsi="Arial" w:cs="Arial"/>
          <w:b/>
          <w:bCs/>
          <w:sz w:val="24"/>
          <w:szCs w:val="24"/>
        </w:rPr>
        <w:t xml:space="preserve">urrent </w:t>
      </w:r>
    </w:p>
    <w:p w14:paraId="115FBA3C" w14:textId="46A13EEA" w:rsidR="004915E1" w:rsidRPr="00010B1D" w:rsidRDefault="00436F6D" w:rsidP="00490D68">
      <w:pPr>
        <w:pStyle w:val="NoSpacing"/>
        <w:jc w:val="center"/>
        <w:rPr>
          <w:rFonts w:ascii="Arial" w:hAnsi="Arial" w:cs="Arial"/>
          <w:b/>
          <w:bCs/>
          <w:sz w:val="24"/>
          <w:szCs w:val="24"/>
        </w:rPr>
      </w:pPr>
      <w:r w:rsidRPr="00010B1D">
        <w:rPr>
          <w:rFonts w:ascii="Arial" w:hAnsi="Arial" w:cs="Arial"/>
          <w:b/>
          <w:bCs/>
          <w:sz w:val="24"/>
          <w:szCs w:val="24"/>
        </w:rPr>
        <w:t xml:space="preserve">NE DMV Motor Carrier Services </w:t>
      </w:r>
      <w:r w:rsidR="002B4B11">
        <w:rPr>
          <w:rFonts w:ascii="Arial" w:hAnsi="Arial" w:cs="Arial"/>
          <w:b/>
          <w:bCs/>
          <w:sz w:val="24"/>
          <w:szCs w:val="24"/>
        </w:rPr>
        <w:t>I</w:t>
      </w:r>
      <w:r w:rsidRPr="00010B1D">
        <w:rPr>
          <w:rFonts w:ascii="Arial" w:hAnsi="Arial" w:cs="Arial"/>
          <w:b/>
          <w:bCs/>
          <w:sz w:val="24"/>
          <w:szCs w:val="24"/>
        </w:rPr>
        <w:t xml:space="preserve">nformation </w:t>
      </w:r>
      <w:r w:rsidR="002B4B11">
        <w:rPr>
          <w:rFonts w:ascii="Arial" w:hAnsi="Arial" w:cs="Arial"/>
          <w:b/>
          <w:bCs/>
          <w:sz w:val="24"/>
          <w:szCs w:val="24"/>
        </w:rPr>
        <w:t>S</w:t>
      </w:r>
      <w:r w:rsidRPr="00010B1D">
        <w:rPr>
          <w:rFonts w:ascii="Arial" w:hAnsi="Arial" w:cs="Arial"/>
          <w:b/>
          <w:bCs/>
          <w:sz w:val="24"/>
          <w:szCs w:val="24"/>
        </w:rPr>
        <w:t>ystem</w:t>
      </w:r>
    </w:p>
    <w:p w14:paraId="6E052CCA" w14:textId="14B1830D" w:rsidR="00F44243" w:rsidRPr="00010B1D" w:rsidRDefault="007565FC" w:rsidP="00F44243">
      <w:pPr>
        <w:pStyle w:val="NoSpacing"/>
        <w:jc w:val="center"/>
        <w:rPr>
          <w:rFonts w:ascii="Arial" w:hAnsi="Arial" w:cs="Arial"/>
          <w:b/>
          <w:bCs/>
          <w:sz w:val="24"/>
          <w:szCs w:val="24"/>
        </w:rPr>
      </w:pPr>
      <w:r w:rsidRPr="00010B1D">
        <w:rPr>
          <w:rFonts w:ascii="Arial" w:hAnsi="Arial" w:cs="Arial"/>
          <w:b/>
          <w:bCs/>
          <w:sz w:val="24"/>
          <w:szCs w:val="24"/>
        </w:rPr>
        <w:t>Last revised</w:t>
      </w:r>
      <w:r w:rsidR="002B4B11">
        <w:rPr>
          <w:rFonts w:ascii="Arial" w:hAnsi="Arial" w:cs="Arial"/>
          <w:b/>
          <w:bCs/>
          <w:sz w:val="24"/>
          <w:szCs w:val="24"/>
        </w:rPr>
        <w:t xml:space="preserve"> by DMV</w:t>
      </w:r>
      <w:r w:rsidRPr="00010B1D">
        <w:rPr>
          <w:rFonts w:ascii="Arial" w:hAnsi="Arial" w:cs="Arial"/>
          <w:b/>
          <w:bCs/>
          <w:sz w:val="24"/>
          <w:szCs w:val="24"/>
        </w:rPr>
        <w:t xml:space="preserve">: </w:t>
      </w:r>
      <w:r w:rsidR="00F44243" w:rsidRPr="00010B1D">
        <w:rPr>
          <w:rFonts w:ascii="Arial" w:hAnsi="Arial" w:cs="Arial"/>
          <w:b/>
          <w:bCs/>
          <w:sz w:val="24"/>
          <w:szCs w:val="24"/>
        </w:rPr>
        <w:t>7/15/2021</w:t>
      </w:r>
    </w:p>
    <w:p w14:paraId="1916B55B" w14:textId="173833C9" w:rsidR="00F44243" w:rsidRPr="00010B1D" w:rsidRDefault="00F44243" w:rsidP="00F44243">
      <w:pPr>
        <w:pStyle w:val="NoSpacing"/>
        <w:rPr>
          <w:rFonts w:ascii="Arial" w:hAnsi="Arial" w:cs="Arial"/>
        </w:rPr>
      </w:pPr>
    </w:p>
    <w:p w14:paraId="622763AF" w14:textId="41FAD6B8" w:rsidR="00F44243" w:rsidRPr="00010B1D" w:rsidRDefault="00F44243" w:rsidP="00F44243">
      <w:pPr>
        <w:pStyle w:val="NoSpacing"/>
        <w:rPr>
          <w:rFonts w:ascii="Arial" w:hAnsi="Arial" w:cs="Arial"/>
          <w:b/>
          <w:bCs/>
        </w:rPr>
      </w:pPr>
      <w:r w:rsidRPr="00010B1D">
        <w:rPr>
          <w:rFonts w:ascii="Arial" w:hAnsi="Arial" w:cs="Arial"/>
          <w:b/>
          <w:bCs/>
        </w:rPr>
        <w:t>Overview</w:t>
      </w:r>
    </w:p>
    <w:p w14:paraId="4F0C1DB8" w14:textId="20AE86DC" w:rsidR="001B1F55" w:rsidRPr="00010B1D" w:rsidRDefault="001B1F55" w:rsidP="00010B1D">
      <w:pPr>
        <w:pStyle w:val="NoSpacing"/>
        <w:rPr>
          <w:rFonts w:ascii="Arial" w:hAnsi="Arial" w:cs="Arial"/>
        </w:rPr>
      </w:pPr>
      <w:r w:rsidRPr="00010B1D">
        <w:rPr>
          <w:rFonts w:ascii="Arial" w:hAnsi="Arial" w:cs="Arial"/>
        </w:rPr>
        <w:t xml:space="preserve">The current </w:t>
      </w:r>
      <w:r w:rsidR="001E5F02" w:rsidRPr="00010B1D">
        <w:rPr>
          <w:rFonts w:ascii="Arial" w:hAnsi="Arial" w:cs="Arial"/>
        </w:rPr>
        <w:t xml:space="preserve">NE DMV </w:t>
      </w:r>
      <w:r w:rsidRPr="00010B1D">
        <w:rPr>
          <w:rFonts w:ascii="Arial" w:hAnsi="Arial" w:cs="Arial"/>
        </w:rPr>
        <w:t xml:space="preserve">Motor Carrier Services system performs </w:t>
      </w:r>
      <w:r w:rsidR="00881734" w:rsidRPr="00010B1D">
        <w:rPr>
          <w:rFonts w:ascii="Arial" w:hAnsi="Arial" w:cs="Arial"/>
        </w:rPr>
        <w:t>two</w:t>
      </w:r>
      <w:r w:rsidRPr="00010B1D">
        <w:rPr>
          <w:rFonts w:ascii="Arial" w:hAnsi="Arial" w:cs="Arial"/>
        </w:rPr>
        <w:t xml:space="preserve"> main functions, administering the IRP and IFTA programs for the State of Nebraska.  In addition to this, the system has been designed and is maintained to keep Nebraska compliant with the federal CVISN and PRISM programs. </w:t>
      </w:r>
    </w:p>
    <w:p w14:paraId="0773CFE9" w14:textId="0DCC3411" w:rsidR="00F44243" w:rsidRPr="00010B1D" w:rsidRDefault="00F44243" w:rsidP="00F44243">
      <w:pPr>
        <w:pStyle w:val="NoSpacing"/>
        <w:rPr>
          <w:rFonts w:ascii="Arial" w:hAnsi="Arial" w:cs="Arial"/>
        </w:rPr>
      </w:pPr>
    </w:p>
    <w:p w14:paraId="6DF61796" w14:textId="214C522A" w:rsidR="00B72498" w:rsidRPr="00010B1D" w:rsidRDefault="00B72498" w:rsidP="00F44243">
      <w:pPr>
        <w:pStyle w:val="NoSpacing"/>
        <w:rPr>
          <w:rFonts w:ascii="Arial" w:hAnsi="Arial" w:cs="Arial"/>
          <w:b/>
          <w:bCs/>
        </w:rPr>
      </w:pPr>
      <w:r w:rsidRPr="00010B1D">
        <w:rPr>
          <w:rFonts w:ascii="Arial" w:hAnsi="Arial" w:cs="Arial"/>
          <w:b/>
          <w:bCs/>
        </w:rPr>
        <w:t>System Specifications</w:t>
      </w:r>
    </w:p>
    <w:p w14:paraId="554FCAC6" w14:textId="324CCD02" w:rsidR="008255FE" w:rsidRPr="00010B1D" w:rsidRDefault="008255FE" w:rsidP="00010B1D">
      <w:pPr>
        <w:pStyle w:val="NoSpacing"/>
        <w:rPr>
          <w:rFonts w:ascii="Arial" w:hAnsi="Arial" w:cs="Arial"/>
        </w:rPr>
      </w:pPr>
      <w:r w:rsidRPr="00010B1D">
        <w:rPr>
          <w:rFonts w:ascii="Arial" w:hAnsi="Arial" w:cs="Arial"/>
        </w:rPr>
        <w:t xml:space="preserve">The Motor </w:t>
      </w:r>
      <w:r w:rsidR="00A40792" w:rsidRPr="00010B1D">
        <w:rPr>
          <w:rFonts w:ascii="Arial" w:hAnsi="Arial" w:cs="Arial"/>
        </w:rPr>
        <w:t>C</w:t>
      </w:r>
      <w:r w:rsidRPr="00010B1D">
        <w:rPr>
          <w:rFonts w:ascii="Arial" w:hAnsi="Arial" w:cs="Arial"/>
        </w:rPr>
        <w:t xml:space="preserve">arrier Services system was developed and operates on an IBM </w:t>
      </w:r>
      <w:proofErr w:type="spellStart"/>
      <w:r w:rsidR="0094072E" w:rsidRPr="00010B1D">
        <w:rPr>
          <w:rFonts w:ascii="Arial" w:hAnsi="Arial" w:cs="Arial"/>
        </w:rPr>
        <w:t>i</w:t>
      </w:r>
      <w:proofErr w:type="spellEnd"/>
      <w:r w:rsidR="009E414F" w:rsidRPr="00010B1D">
        <w:rPr>
          <w:rFonts w:ascii="Arial" w:hAnsi="Arial" w:cs="Arial"/>
        </w:rPr>
        <w:t xml:space="preserve"> </w:t>
      </w:r>
      <w:r w:rsidRPr="00010B1D">
        <w:rPr>
          <w:rFonts w:ascii="Arial" w:hAnsi="Arial" w:cs="Arial"/>
        </w:rPr>
        <w:t>series (formally AS400).  The software is primarily developed using the 4</w:t>
      </w:r>
      <w:r w:rsidRPr="00010B1D">
        <w:rPr>
          <w:rFonts w:ascii="Arial" w:hAnsi="Arial" w:cs="Arial"/>
          <w:vertAlign w:val="superscript"/>
        </w:rPr>
        <w:t>th</w:t>
      </w:r>
      <w:r w:rsidRPr="00010B1D">
        <w:rPr>
          <w:rFonts w:ascii="Arial" w:hAnsi="Arial" w:cs="Arial"/>
        </w:rPr>
        <w:t xml:space="preserve"> generation language CA2E </w:t>
      </w:r>
      <w:r w:rsidR="0082650D" w:rsidRPr="00010B1D">
        <w:rPr>
          <w:rFonts w:ascii="Arial" w:hAnsi="Arial" w:cs="Arial"/>
        </w:rPr>
        <w:t>and</w:t>
      </w:r>
      <w:r w:rsidRPr="00010B1D">
        <w:rPr>
          <w:rFonts w:ascii="Arial" w:hAnsi="Arial" w:cs="Arial"/>
        </w:rPr>
        <w:t xml:space="preserve"> WEB2E developed by CA Software.  The development consists of both a green screen component used by Nebraska Motor Carrier Services users and a web component used by</w:t>
      </w:r>
      <w:r w:rsidR="00911B50" w:rsidRPr="00010B1D">
        <w:rPr>
          <w:rFonts w:ascii="Arial" w:hAnsi="Arial" w:cs="Arial"/>
        </w:rPr>
        <w:t xml:space="preserve"> its</w:t>
      </w:r>
      <w:r w:rsidR="00363004" w:rsidRPr="00010B1D">
        <w:rPr>
          <w:rFonts w:ascii="Arial" w:hAnsi="Arial" w:cs="Arial"/>
        </w:rPr>
        <w:t xml:space="preserve"> customers</w:t>
      </w:r>
      <w:r w:rsidRPr="00010B1D">
        <w:rPr>
          <w:rFonts w:ascii="Arial" w:hAnsi="Arial" w:cs="Arial"/>
        </w:rPr>
        <w:t>.</w:t>
      </w:r>
      <w:r w:rsidR="00EF7E51" w:rsidRPr="00010B1D">
        <w:rPr>
          <w:rFonts w:ascii="Arial" w:hAnsi="Arial" w:cs="Arial"/>
        </w:rPr>
        <w:t xml:space="preserve">  </w:t>
      </w:r>
      <w:r w:rsidR="00B127B8" w:rsidRPr="00010B1D">
        <w:rPr>
          <w:rFonts w:ascii="Arial" w:hAnsi="Arial" w:cs="Arial"/>
        </w:rPr>
        <w:t xml:space="preserve">Most of the functionality in the system is performed online in real time and only a small percentage is performed off hours in batch.  </w:t>
      </w:r>
      <w:r w:rsidR="00EF7E51" w:rsidRPr="00010B1D">
        <w:rPr>
          <w:rFonts w:ascii="Arial" w:hAnsi="Arial" w:cs="Arial"/>
        </w:rPr>
        <w:t xml:space="preserve">The system is made up of some </w:t>
      </w:r>
      <w:r w:rsidR="00936A60" w:rsidRPr="00010B1D">
        <w:rPr>
          <w:rFonts w:ascii="Arial" w:hAnsi="Arial" w:cs="Arial"/>
        </w:rPr>
        <w:t xml:space="preserve">269 </w:t>
      </w:r>
      <w:r w:rsidR="00EF7E51" w:rsidRPr="00010B1D">
        <w:rPr>
          <w:rFonts w:ascii="Arial" w:hAnsi="Arial" w:cs="Arial"/>
        </w:rPr>
        <w:t xml:space="preserve">relational database files and </w:t>
      </w:r>
      <w:r w:rsidR="008D7A32" w:rsidRPr="00010B1D">
        <w:rPr>
          <w:rFonts w:ascii="Arial" w:hAnsi="Arial" w:cs="Arial"/>
        </w:rPr>
        <w:t>3,867</w:t>
      </w:r>
      <w:r w:rsidR="00EF7E51" w:rsidRPr="00010B1D">
        <w:rPr>
          <w:rFonts w:ascii="Arial" w:hAnsi="Arial" w:cs="Arial"/>
        </w:rPr>
        <w:t xml:space="preserve"> RPG programs.</w:t>
      </w:r>
      <w:r w:rsidR="008453ED" w:rsidRPr="00010B1D">
        <w:rPr>
          <w:rFonts w:ascii="Arial" w:hAnsi="Arial" w:cs="Arial"/>
        </w:rPr>
        <w:t xml:space="preserve">  In addition to the in-house custom code</w:t>
      </w:r>
      <w:r w:rsidR="00770868" w:rsidRPr="00010B1D">
        <w:rPr>
          <w:rFonts w:ascii="Arial" w:hAnsi="Arial" w:cs="Arial"/>
        </w:rPr>
        <w:t>,</w:t>
      </w:r>
      <w:r w:rsidR="008453ED" w:rsidRPr="00010B1D">
        <w:rPr>
          <w:rFonts w:ascii="Arial" w:hAnsi="Arial" w:cs="Arial"/>
        </w:rPr>
        <w:t xml:space="preserve"> the system utilizes </w:t>
      </w:r>
      <w:r w:rsidR="00394A68" w:rsidRPr="00010B1D">
        <w:rPr>
          <w:rFonts w:ascii="Arial" w:hAnsi="Arial" w:cs="Arial"/>
        </w:rPr>
        <w:t>several</w:t>
      </w:r>
      <w:r w:rsidR="008453ED" w:rsidRPr="00010B1D">
        <w:rPr>
          <w:rFonts w:ascii="Arial" w:hAnsi="Arial" w:cs="Arial"/>
        </w:rPr>
        <w:t xml:space="preserve"> 3</w:t>
      </w:r>
      <w:r w:rsidR="008453ED" w:rsidRPr="00010B1D">
        <w:rPr>
          <w:rFonts w:ascii="Arial" w:hAnsi="Arial" w:cs="Arial"/>
          <w:vertAlign w:val="superscript"/>
        </w:rPr>
        <w:t>rd</w:t>
      </w:r>
      <w:r w:rsidR="008453ED" w:rsidRPr="00010B1D">
        <w:rPr>
          <w:rFonts w:ascii="Arial" w:hAnsi="Arial" w:cs="Arial"/>
        </w:rPr>
        <w:t xml:space="preserve"> party software solutions, </w:t>
      </w:r>
      <w:r w:rsidR="00394A68" w:rsidRPr="00010B1D">
        <w:rPr>
          <w:rFonts w:ascii="Arial" w:hAnsi="Arial" w:cs="Arial"/>
        </w:rPr>
        <w:t xml:space="preserve">which are </w:t>
      </w:r>
      <w:r w:rsidR="00FA4B27" w:rsidRPr="00010B1D">
        <w:rPr>
          <w:rFonts w:ascii="Arial" w:hAnsi="Arial" w:cs="Arial"/>
        </w:rPr>
        <w:t>listed</w:t>
      </w:r>
      <w:r w:rsidR="008453ED" w:rsidRPr="00010B1D">
        <w:rPr>
          <w:rFonts w:ascii="Arial" w:hAnsi="Arial" w:cs="Arial"/>
        </w:rPr>
        <w:t xml:space="preserve"> below. </w:t>
      </w:r>
    </w:p>
    <w:p w14:paraId="07F8CC69" w14:textId="7122F27B" w:rsidR="001B1F55" w:rsidRPr="00010B1D" w:rsidRDefault="001B1F55" w:rsidP="00010B1D">
      <w:pPr>
        <w:pStyle w:val="NoSpacing"/>
        <w:rPr>
          <w:rFonts w:ascii="Arial" w:hAnsi="Arial" w:cs="Arial"/>
        </w:rPr>
      </w:pPr>
    </w:p>
    <w:p w14:paraId="2B71D723" w14:textId="55EC3F21" w:rsidR="00B862B8" w:rsidRPr="00010B1D" w:rsidRDefault="00B862B8" w:rsidP="00010B1D">
      <w:pPr>
        <w:pStyle w:val="NoSpacing"/>
        <w:ind w:firstLine="720"/>
        <w:rPr>
          <w:rFonts w:ascii="Arial" w:hAnsi="Arial" w:cs="Arial"/>
          <w:b/>
          <w:bCs/>
        </w:rPr>
      </w:pPr>
      <w:proofErr w:type="spellStart"/>
      <w:r w:rsidRPr="00010B1D">
        <w:rPr>
          <w:rFonts w:ascii="Arial" w:hAnsi="Arial" w:cs="Arial"/>
          <w:b/>
          <w:bCs/>
        </w:rPr>
        <w:t>Optio</w:t>
      </w:r>
      <w:proofErr w:type="spellEnd"/>
      <w:r w:rsidRPr="00010B1D">
        <w:rPr>
          <w:rFonts w:ascii="Arial" w:hAnsi="Arial" w:cs="Arial"/>
          <w:b/>
          <w:bCs/>
        </w:rPr>
        <w:t>/</w:t>
      </w:r>
      <w:proofErr w:type="spellStart"/>
      <w:r w:rsidRPr="00010B1D">
        <w:rPr>
          <w:rFonts w:ascii="Arial" w:hAnsi="Arial" w:cs="Arial"/>
          <w:b/>
          <w:bCs/>
        </w:rPr>
        <w:t>Byteware</w:t>
      </w:r>
      <w:proofErr w:type="spellEnd"/>
    </w:p>
    <w:p w14:paraId="6AB115F6" w14:textId="3C2EF447" w:rsidR="00B862B8" w:rsidRPr="00010B1D" w:rsidRDefault="00FB5C27" w:rsidP="00010B1D">
      <w:pPr>
        <w:pStyle w:val="NoSpacing"/>
        <w:ind w:left="720"/>
        <w:rPr>
          <w:rFonts w:ascii="Arial" w:hAnsi="Arial" w:cs="Arial"/>
        </w:rPr>
      </w:pPr>
      <w:r w:rsidRPr="00010B1D">
        <w:rPr>
          <w:rFonts w:ascii="Arial" w:hAnsi="Arial" w:cs="Arial"/>
        </w:rPr>
        <w:t xml:space="preserve">Used to design and maintain forms overlays, which in turn are used to create formatted reports, statements, letters, etc.  </w:t>
      </w:r>
      <w:r w:rsidR="00B862B8" w:rsidRPr="00010B1D">
        <w:rPr>
          <w:rFonts w:ascii="Arial" w:hAnsi="Arial" w:cs="Arial"/>
        </w:rPr>
        <w:t>The system currently contains 65 different overlays.</w:t>
      </w:r>
    </w:p>
    <w:p w14:paraId="523BBB8F" w14:textId="77777777" w:rsidR="00FB5C27" w:rsidRPr="00010B1D" w:rsidRDefault="00FB5C27" w:rsidP="00F44243">
      <w:pPr>
        <w:pStyle w:val="NoSpacing"/>
        <w:rPr>
          <w:rFonts w:ascii="Arial" w:hAnsi="Arial" w:cs="Arial"/>
        </w:rPr>
      </w:pPr>
    </w:p>
    <w:p w14:paraId="4A52C190" w14:textId="633EBDD0" w:rsidR="00B862B8" w:rsidRPr="00010B1D" w:rsidRDefault="00B862B8" w:rsidP="00F44243">
      <w:pPr>
        <w:pStyle w:val="NoSpacing"/>
        <w:rPr>
          <w:rFonts w:ascii="Arial" w:hAnsi="Arial" w:cs="Arial"/>
          <w:b/>
          <w:bCs/>
        </w:rPr>
      </w:pPr>
      <w:r w:rsidRPr="00010B1D">
        <w:rPr>
          <w:rFonts w:ascii="Arial" w:hAnsi="Arial" w:cs="Arial"/>
          <w:b/>
          <w:bCs/>
        </w:rPr>
        <w:tab/>
      </w:r>
      <w:proofErr w:type="spellStart"/>
      <w:r w:rsidRPr="00010B1D">
        <w:rPr>
          <w:rFonts w:ascii="Arial" w:hAnsi="Arial" w:cs="Arial"/>
          <w:b/>
          <w:bCs/>
        </w:rPr>
        <w:t>KeyesFax</w:t>
      </w:r>
      <w:proofErr w:type="spellEnd"/>
    </w:p>
    <w:p w14:paraId="3C44973E" w14:textId="442E51F7" w:rsidR="00B862B8" w:rsidRPr="00010B1D" w:rsidRDefault="00B862B8" w:rsidP="00F44243">
      <w:pPr>
        <w:pStyle w:val="NoSpacing"/>
        <w:rPr>
          <w:rFonts w:ascii="Arial" w:hAnsi="Arial" w:cs="Arial"/>
        </w:rPr>
      </w:pPr>
      <w:r w:rsidRPr="00010B1D">
        <w:rPr>
          <w:rFonts w:ascii="Arial" w:hAnsi="Arial" w:cs="Arial"/>
          <w:b/>
          <w:bCs/>
        </w:rPr>
        <w:tab/>
      </w:r>
      <w:r w:rsidR="00FB5C27" w:rsidRPr="00010B1D">
        <w:rPr>
          <w:rFonts w:ascii="Arial" w:hAnsi="Arial" w:cs="Arial"/>
        </w:rPr>
        <w:t>Used to fax reports, statements, documents to our customers.</w:t>
      </w:r>
    </w:p>
    <w:p w14:paraId="23B6CA68" w14:textId="77777777" w:rsidR="00FB5C27" w:rsidRPr="00010B1D" w:rsidRDefault="00FB5C27" w:rsidP="00F44243">
      <w:pPr>
        <w:pStyle w:val="NoSpacing"/>
        <w:rPr>
          <w:rFonts w:ascii="Arial" w:hAnsi="Arial" w:cs="Arial"/>
        </w:rPr>
      </w:pPr>
    </w:p>
    <w:p w14:paraId="2A96BD14" w14:textId="7904B2D2" w:rsidR="00B862B8" w:rsidRPr="00010B1D" w:rsidRDefault="00B862B8" w:rsidP="00F44243">
      <w:pPr>
        <w:pStyle w:val="NoSpacing"/>
        <w:rPr>
          <w:rFonts w:ascii="Arial" w:hAnsi="Arial" w:cs="Arial"/>
          <w:b/>
          <w:bCs/>
        </w:rPr>
      </w:pPr>
      <w:r w:rsidRPr="00010B1D">
        <w:rPr>
          <w:rFonts w:ascii="Arial" w:hAnsi="Arial" w:cs="Arial"/>
          <w:b/>
          <w:bCs/>
        </w:rPr>
        <w:tab/>
        <w:t>PKZIP</w:t>
      </w:r>
    </w:p>
    <w:p w14:paraId="47D5DE4A" w14:textId="0AF0E375" w:rsidR="00B862B8" w:rsidRPr="00010B1D" w:rsidRDefault="00B862B8" w:rsidP="00F44243">
      <w:pPr>
        <w:pStyle w:val="NoSpacing"/>
        <w:rPr>
          <w:rFonts w:ascii="Arial" w:hAnsi="Arial" w:cs="Arial"/>
        </w:rPr>
      </w:pPr>
      <w:r w:rsidRPr="00010B1D">
        <w:rPr>
          <w:rFonts w:ascii="Arial" w:hAnsi="Arial" w:cs="Arial"/>
          <w:b/>
          <w:bCs/>
        </w:rPr>
        <w:tab/>
      </w:r>
      <w:r w:rsidR="00FB5C27" w:rsidRPr="00010B1D">
        <w:rPr>
          <w:rFonts w:ascii="Arial" w:hAnsi="Arial" w:cs="Arial"/>
        </w:rPr>
        <w:t>File compression and expansion software.</w:t>
      </w:r>
    </w:p>
    <w:p w14:paraId="5F494190" w14:textId="77777777" w:rsidR="00FB5C27" w:rsidRPr="00010B1D" w:rsidRDefault="00FB5C27" w:rsidP="00F44243">
      <w:pPr>
        <w:pStyle w:val="NoSpacing"/>
        <w:rPr>
          <w:rFonts w:ascii="Arial" w:hAnsi="Arial" w:cs="Arial"/>
        </w:rPr>
      </w:pPr>
    </w:p>
    <w:p w14:paraId="7456A72F" w14:textId="444D0F76" w:rsidR="00B862B8" w:rsidRPr="00010B1D" w:rsidRDefault="00B862B8" w:rsidP="00F44243">
      <w:pPr>
        <w:pStyle w:val="NoSpacing"/>
        <w:rPr>
          <w:rFonts w:ascii="Arial" w:hAnsi="Arial" w:cs="Arial"/>
          <w:b/>
          <w:bCs/>
        </w:rPr>
      </w:pPr>
      <w:r w:rsidRPr="00010B1D">
        <w:rPr>
          <w:rFonts w:ascii="Arial" w:hAnsi="Arial" w:cs="Arial"/>
          <w:b/>
          <w:bCs/>
        </w:rPr>
        <w:tab/>
      </w:r>
      <w:proofErr w:type="spellStart"/>
      <w:r w:rsidRPr="00010B1D">
        <w:rPr>
          <w:rFonts w:ascii="Arial" w:hAnsi="Arial" w:cs="Arial"/>
          <w:b/>
          <w:bCs/>
        </w:rPr>
        <w:t>Standguard</w:t>
      </w:r>
      <w:proofErr w:type="spellEnd"/>
    </w:p>
    <w:p w14:paraId="646438E3" w14:textId="3F020956" w:rsidR="00B862B8" w:rsidRPr="00010B1D" w:rsidRDefault="00B862B8" w:rsidP="00F44243">
      <w:pPr>
        <w:pStyle w:val="NoSpacing"/>
        <w:rPr>
          <w:rFonts w:ascii="Arial" w:hAnsi="Arial" w:cs="Arial"/>
        </w:rPr>
      </w:pPr>
      <w:r w:rsidRPr="00010B1D">
        <w:rPr>
          <w:rFonts w:ascii="Arial" w:hAnsi="Arial" w:cs="Arial"/>
          <w:b/>
          <w:bCs/>
        </w:rPr>
        <w:tab/>
      </w:r>
      <w:r w:rsidR="00FB5C27" w:rsidRPr="00010B1D">
        <w:rPr>
          <w:rFonts w:ascii="Arial" w:hAnsi="Arial" w:cs="Arial"/>
        </w:rPr>
        <w:t>Scans files uploaded to the system for viruses.</w:t>
      </w:r>
    </w:p>
    <w:p w14:paraId="3E36D0D8" w14:textId="77777777" w:rsidR="00FB5C27" w:rsidRPr="00010B1D" w:rsidRDefault="00FB5C27" w:rsidP="00F44243">
      <w:pPr>
        <w:pStyle w:val="NoSpacing"/>
        <w:rPr>
          <w:rFonts w:ascii="Arial" w:hAnsi="Arial" w:cs="Arial"/>
        </w:rPr>
      </w:pPr>
    </w:p>
    <w:p w14:paraId="5CD60EA6" w14:textId="5B56EE5E" w:rsidR="00B862B8" w:rsidRPr="00010B1D" w:rsidRDefault="00B862B8" w:rsidP="00F44243">
      <w:pPr>
        <w:pStyle w:val="NoSpacing"/>
        <w:rPr>
          <w:rFonts w:ascii="Arial" w:hAnsi="Arial" w:cs="Arial"/>
          <w:b/>
          <w:bCs/>
        </w:rPr>
      </w:pPr>
      <w:r w:rsidRPr="00010B1D">
        <w:rPr>
          <w:rFonts w:ascii="Arial" w:hAnsi="Arial" w:cs="Arial"/>
          <w:b/>
          <w:bCs/>
        </w:rPr>
        <w:tab/>
      </w:r>
      <w:proofErr w:type="spellStart"/>
      <w:r w:rsidRPr="00010B1D">
        <w:rPr>
          <w:rFonts w:ascii="Arial" w:hAnsi="Arial" w:cs="Arial"/>
          <w:b/>
          <w:bCs/>
        </w:rPr>
        <w:t>VINtelligence</w:t>
      </w:r>
      <w:proofErr w:type="spellEnd"/>
    </w:p>
    <w:p w14:paraId="50F01479" w14:textId="0993919C" w:rsidR="00B862B8" w:rsidRPr="00010B1D" w:rsidRDefault="00FB5C27" w:rsidP="00010B1D">
      <w:pPr>
        <w:pStyle w:val="NoSpacing"/>
        <w:ind w:left="720"/>
        <w:rPr>
          <w:rFonts w:ascii="Arial" w:hAnsi="Arial" w:cs="Arial"/>
        </w:rPr>
      </w:pPr>
      <w:r w:rsidRPr="00010B1D">
        <w:rPr>
          <w:rFonts w:ascii="Arial" w:hAnsi="Arial" w:cs="Arial"/>
        </w:rPr>
        <w:t xml:space="preserve">Accessed via a web service call to the </w:t>
      </w:r>
      <w:proofErr w:type="spellStart"/>
      <w:r w:rsidRPr="00010B1D">
        <w:rPr>
          <w:rFonts w:ascii="Arial" w:hAnsi="Arial" w:cs="Arial"/>
        </w:rPr>
        <w:t>VicToRy</w:t>
      </w:r>
      <w:proofErr w:type="spellEnd"/>
      <w:r w:rsidRPr="00010B1D">
        <w:rPr>
          <w:rFonts w:ascii="Arial" w:hAnsi="Arial" w:cs="Arial"/>
        </w:rPr>
        <w:t xml:space="preserve"> system</w:t>
      </w:r>
      <w:r w:rsidR="004B19EA" w:rsidRPr="00010B1D">
        <w:rPr>
          <w:rFonts w:ascii="Arial" w:hAnsi="Arial" w:cs="Arial"/>
        </w:rPr>
        <w:t>,</w:t>
      </w:r>
      <w:r w:rsidRPr="00010B1D">
        <w:rPr>
          <w:rFonts w:ascii="Arial" w:hAnsi="Arial" w:cs="Arial"/>
        </w:rPr>
        <w:t xml:space="preserve"> this software i</w:t>
      </w:r>
      <w:r w:rsidR="003177D8" w:rsidRPr="00010B1D">
        <w:rPr>
          <w:rFonts w:ascii="Arial" w:hAnsi="Arial" w:cs="Arial"/>
        </w:rPr>
        <w:t>s</w:t>
      </w:r>
      <w:r w:rsidRPr="00010B1D">
        <w:rPr>
          <w:rFonts w:ascii="Arial" w:hAnsi="Arial" w:cs="Arial"/>
        </w:rPr>
        <w:t xml:space="preserve"> used to validate VINs.</w:t>
      </w:r>
    </w:p>
    <w:p w14:paraId="54682BE1" w14:textId="0E62670F" w:rsidR="0067660F" w:rsidRPr="00010B1D" w:rsidRDefault="0067660F" w:rsidP="0067660F">
      <w:pPr>
        <w:pStyle w:val="NoSpacing"/>
        <w:rPr>
          <w:rFonts w:ascii="Arial" w:hAnsi="Arial" w:cs="Arial"/>
        </w:rPr>
      </w:pPr>
    </w:p>
    <w:p w14:paraId="70185EBF" w14:textId="31037772" w:rsidR="0067660F" w:rsidRPr="00010B1D" w:rsidRDefault="0067660F" w:rsidP="0067660F">
      <w:pPr>
        <w:pStyle w:val="NoSpacing"/>
        <w:rPr>
          <w:rFonts w:ascii="Arial" w:hAnsi="Arial" w:cs="Arial"/>
          <w:b/>
          <w:bCs/>
        </w:rPr>
      </w:pPr>
      <w:r w:rsidRPr="00010B1D">
        <w:rPr>
          <w:rFonts w:ascii="Arial" w:hAnsi="Arial" w:cs="Arial"/>
        </w:rPr>
        <w:tab/>
      </w:r>
      <w:r w:rsidRPr="00010B1D">
        <w:rPr>
          <w:rFonts w:ascii="Arial" w:hAnsi="Arial" w:cs="Arial"/>
          <w:b/>
          <w:bCs/>
        </w:rPr>
        <w:t>DB Software</w:t>
      </w:r>
    </w:p>
    <w:p w14:paraId="0AE7B3AD" w14:textId="7629D654" w:rsidR="0067660F" w:rsidRPr="00010B1D" w:rsidRDefault="0067660F" w:rsidP="0067660F">
      <w:pPr>
        <w:pStyle w:val="NoSpacing"/>
        <w:rPr>
          <w:rFonts w:ascii="Arial" w:hAnsi="Arial" w:cs="Arial"/>
        </w:rPr>
      </w:pPr>
      <w:r w:rsidRPr="00010B1D">
        <w:rPr>
          <w:rFonts w:ascii="Arial" w:hAnsi="Arial" w:cs="Arial"/>
        </w:rPr>
        <w:tab/>
        <w:t xml:space="preserve">Used by </w:t>
      </w:r>
      <w:r w:rsidR="004B19EA" w:rsidRPr="00010B1D">
        <w:rPr>
          <w:rFonts w:ascii="Arial" w:hAnsi="Arial" w:cs="Arial"/>
        </w:rPr>
        <w:t>N</w:t>
      </w:r>
      <w:r w:rsidR="0094072E" w:rsidRPr="00010B1D">
        <w:rPr>
          <w:rFonts w:ascii="Arial" w:hAnsi="Arial" w:cs="Arial"/>
        </w:rPr>
        <w:t>E</w:t>
      </w:r>
      <w:r w:rsidR="004B19EA" w:rsidRPr="00010B1D">
        <w:rPr>
          <w:rFonts w:ascii="Arial" w:hAnsi="Arial" w:cs="Arial"/>
        </w:rPr>
        <w:t xml:space="preserve"> DMV </w:t>
      </w:r>
      <w:r w:rsidRPr="00010B1D">
        <w:rPr>
          <w:rFonts w:ascii="Arial" w:hAnsi="Arial" w:cs="Arial"/>
        </w:rPr>
        <w:t xml:space="preserve">MCS auditors to process IRP </w:t>
      </w:r>
      <w:r w:rsidR="00F2775C" w:rsidRPr="00010B1D">
        <w:rPr>
          <w:rFonts w:ascii="Arial" w:hAnsi="Arial" w:cs="Arial"/>
        </w:rPr>
        <w:t>and</w:t>
      </w:r>
      <w:r w:rsidRPr="00010B1D">
        <w:rPr>
          <w:rFonts w:ascii="Arial" w:hAnsi="Arial" w:cs="Arial"/>
        </w:rPr>
        <w:t xml:space="preserve"> IFTA audits.</w:t>
      </w:r>
    </w:p>
    <w:p w14:paraId="7FF146DF" w14:textId="77777777" w:rsidR="00B72498" w:rsidRPr="00010B1D" w:rsidRDefault="00B72498" w:rsidP="00F44243">
      <w:pPr>
        <w:pStyle w:val="NoSpacing"/>
        <w:rPr>
          <w:rFonts w:ascii="Arial" w:hAnsi="Arial" w:cs="Arial"/>
        </w:rPr>
      </w:pPr>
    </w:p>
    <w:p w14:paraId="59C5CA96" w14:textId="6D4A0199" w:rsidR="00F44243" w:rsidRPr="00010B1D" w:rsidRDefault="00F44243" w:rsidP="00F44243">
      <w:pPr>
        <w:pStyle w:val="NoSpacing"/>
        <w:rPr>
          <w:rFonts w:ascii="Arial" w:hAnsi="Arial" w:cs="Arial"/>
          <w:b/>
          <w:bCs/>
        </w:rPr>
      </w:pPr>
      <w:r w:rsidRPr="00010B1D">
        <w:rPr>
          <w:rFonts w:ascii="Arial" w:hAnsi="Arial" w:cs="Arial"/>
          <w:b/>
          <w:bCs/>
        </w:rPr>
        <w:t xml:space="preserve">Internal </w:t>
      </w:r>
      <w:r w:rsidR="006E3078" w:rsidRPr="00010B1D">
        <w:rPr>
          <w:rFonts w:ascii="Arial" w:hAnsi="Arial" w:cs="Arial"/>
          <w:b/>
          <w:bCs/>
        </w:rPr>
        <w:t xml:space="preserve">(Green Screen) </w:t>
      </w:r>
      <w:r w:rsidRPr="00010B1D">
        <w:rPr>
          <w:rFonts w:ascii="Arial" w:hAnsi="Arial" w:cs="Arial"/>
          <w:b/>
          <w:bCs/>
        </w:rPr>
        <w:t>Users</w:t>
      </w:r>
    </w:p>
    <w:p w14:paraId="4B2C2B50" w14:textId="446141F7" w:rsidR="00F67348" w:rsidRPr="00010B1D" w:rsidRDefault="00394A68" w:rsidP="00010B1D">
      <w:pPr>
        <w:pStyle w:val="NoSpacing"/>
        <w:rPr>
          <w:rFonts w:ascii="Arial" w:hAnsi="Arial" w:cs="Arial"/>
        </w:rPr>
      </w:pPr>
      <w:r w:rsidRPr="00010B1D">
        <w:rPr>
          <w:rFonts w:ascii="Arial" w:hAnsi="Arial" w:cs="Arial"/>
        </w:rPr>
        <w:t xml:space="preserve">Nebraska Motor Carrier Services users </w:t>
      </w:r>
      <w:r w:rsidR="00F67348" w:rsidRPr="00010B1D">
        <w:rPr>
          <w:rFonts w:ascii="Arial" w:hAnsi="Arial" w:cs="Arial"/>
        </w:rPr>
        <w:t>perform their day</w:t>
      </w:r>
      <w:r w:rsidR="0094072E" w:rsidRPr="00010B1D">
        <w:rPr>
          <w:rFonts w:ascii="Arial" w:hAnsi="Arial" w:cs="Arial"/>
        </w:rPr>
        <w:t>-</w:t>
      </w:r>
      <w:r w:rsidR="00F67348" w:rsidRPr="00010B1D">
        <w:rPr>
          <w:rFonts w:ascii="Arial" w:hAnsi="Arial" w:cs="Arial"/>
        </w:rPr>
        <w:t>to</w:t>
      </w:r>
      <w:r w:rsidR="0094072E" w:rsidRPr="00010B1D">
        <w:rPr>
          <w:rFonts w:ascii="Arial" w:hAnsi="Arial" w:cs="Arial"/>
        </w:rPr>
        <w:t>-</w:t>
      </w:r>
      <w:r w:rsidR="00F67348" w:rsidRPr="00010B1D">
        <w:rPr>
          <w:rFonts w:ascii="Arial" w:hAnsi="Arial" w:cs="Arial"/>
        </w:rPr>
        <w:t>day</w:t>
      </w:r>
      <w:r w:rsidRPr="00010B1D">
        <w:rPr>
          <w:rFonts w:ascii="Arial" w:hAnsi="Arial" w:cs="Arial"/>
        </w:rPr>
        <w:t xml:space="preserve"> IRP </w:t>
      </w:r>
      <w:r w:rsidR="00F2775C" w:rsidRPr="00010B1D">
        <w:rPr>
          <w:rFonts w:ascii="Arial" w:hAnsi="Arial" w:cs="Arial"/>
        </w:rPr>
        <w:t>and</w:t>
      </w:r>
      <w:r w:rsidRPr="00010B1D">
        <w:rPr>
          <w:rFonts w:ascii="Arial" w:hAnsi="Arial" w:cs="Arial"/>
        </w:rPr>
        <w:t xml:space="preserve"> IFTA functions in a “green screen” menu driven environment.  Access to individual menu </w:t>
      </w:r>
      <w:r w:rsidR="00A371DD" w:rsidRPr="00010B1D">
        <w:rPr>
          <w:rFonts w:ascii="Arial" w:hAnsi="Arial" w:cs="Arial"/>
        </w:rPr>
        <w:t>option</w:t>
      </w:r>
      <w:r w:rsidRPr="00010B1D">
        <w:rPr>
          <w:rFonts w:ascii="Arial" w:hAnsi="Arial" w:cs="Arial"/>
        </w:rPr>
        <w:t xml:space="preserve">s can be added </w:t>
      </w:r>
      <w:r w:rsidR="0024671D" w:rsidRPr="00010B1D">
        <w:rPr>
          <w:rFonts w:ascii="Arial" w:hAnsi="Arial" w:cs="Arial"/>
        </w:rPr>
        <w:t xml:space="preserve">to </w:t>
      </w:r>
      <w:r w:rsidRPr="00010B1D">
        <w:rPr>
          <w:rFonts w:ascii="Arial" w:hAnsi="Arial" w:cs="Arial"/>
        </w:rPr>
        <w:t xml:space="preserve">or removed </w:t>
      </w:r>
      <w:r w:rsidR="0024671D" w:rsidRPr="00010B1D">
        <w:rPr>
          <w:rFonts w:ascii="Arial" w:hAnsi="Arial" w:cs="Arial"/>
        </w:rPr>
        <w:t>from</w:t>
      </w:r>
      <w:r w:rsidRPr="00010B1D">
        <w:rPr>
          <w:rFonts w:ascii="Arial" w:hAnsi="Arial" w:cs="Arial"/>
        </w:rPr>
        <w:t xml:space="preserve"> a specific user in the menu maintenance utility function.</w:t>
      </w:r>
      <w:r w:rsidR="00A371DD" w:rsidRPr="00010B1D">
        <w:rPr>
          <w:rFonts w:ascii="Arial" w:hAnsi="Arial" w:cs="Arial"/>
        </w:rPr>
        <w:t xml:space="preserve">  Several of the menu options provide the user with a holistic view </w:t>
      </w:r>
      <w:r w:rsidR="00734FC0" w:rsidRPr="00010B1D">
        <w:rPr>
          <w:rFonts w:ascii="Arial" w:hAnsi="Arial" w:cs="Arial"/>
        </w:rPr>
        <w:t>(i.e. Work With Carriers, Work With Renewals</w:t>
      </w:r>
      <w:r w:rsidR="00A50B75" w:rsidRPr="00010B1D">
        <w:rPr>
          <w:rFonts w:ascii="Arial" w:hAnsi="Arial" w:cs="Arial"/>
        </w:rPr>
        <w:t>, Receipt Payments, Printing Cab Cards, etc.</w:t>
      </w:r>
      <w:r w:rsidR="00734FC0" w:rsidRPr="00010B1D">
        <w:rPr>
          <w:rFonts w:ascii="Arial" w:hAnsi="Arial" w:cs="Arial"/>
        </w:rPr>
        <w:t>)</w:t>
      </w:r>
      <w:r w:rsidR="00A50B75" w:rsidRPr="00010B1D">
        <w:rPr>
          <w:rFonts w:ascii="Arial" w:hAnsi="Arial" w:cs="Arial"/>
        </w:rPr>
        <w:t>,</w:t>
      </w:r>
      <w:r w:rsidR="00734FC0" w:rsidRPr="00010B1D">
        <w:rPr>
          <w:rFonts w:ascii="Arial" w:hAnsi="Arial" w:cs="Arial"/>
        </w:rPr>
        <w:t xml:space="preserve"> </w:t>
      </w:r>
      <w:r w:rsidR="00A50B75" w:rsidRPr="00010B1D">
        <w:rPr>
          <w:rFonts w:ascii="Arial" w:hAnsi="Arial" w:cs="Arial"/>
        </w:rPr>
        <w:t xml:space="preserve">where the user can </w:t>
      </w:r>
      <w:r w:rsidR="00734FC0" w:rsidRPr="00010B1D">
        <w:rPr>
          <w:rFonts w:ascii="Arial" w:hAnsi="Arial" w:cs="Arial"/>
        </w:rPr>
        <w:t xml:space="preserve">perform </w:t>
      </w:r>
      <w:r w:rsidR="00A50B75" w:rsidRPr="00010B1D">
        <w:rPr>
          <w:rFonts w:ascii="Arial" w:hAnsi="Arial" w:cs="Arial"/>
        </w:rPr>
        <w:t xml:space="preserve">a </w:t>
      </w:r>
      <w:r w:rsidR="00734FC0" w:rsidRPr="00010B1D">
        <w:rPr>
          <w:rFonts w:ascii="Arial" w:hAnsi="Arial" w:cs="Arial"/>
        </w:rPr>
        <w:t>similar</w:t>
      </w:r>
      <w:r w:rsidR="00A50B75" w:rsidRPr="00010B1D">
        <w:rPr>
          <w:rFonts w:ascii="Arial" w:hAnsi="Arial" w:cs="Arial"/>
        </w:rPr>
        <w:t xml:space="preserve"> function on multiple carriers without returning to the menu.  Other menu items are specific to performing a single task (</w:t>
      </w:r>
      <w:r w:rsidR="008851F0" w:rsidRPr="00010B1D">
        <w:rPr>
          <w:rFonts w:ascii="Arial" w:hAnsi="Arial" w:cs="Arial"/>
        </w:rPr>
        <w:t xml:space="preserve">Edit Unit Number, </w:t>
      </w:r>
      <w:r w:rsidR="00A50B75" w:rsidRPr="00010B1D">
        <w:rPr>
          <w:rFonts w:ascii="Arial" w:hAnsi="Arial" w:cs="Arial"/>
        </w:rPr>
        <w:t>Delete Unit</w:t>
      </w:r>
      <w:r w:rsidR="008851F0" w:rsidRPr="00010B1D">
        <w:rPr>
          <w:rFonts w:ascii="Arial" w:hAnsi="Arial" w:cs="Arial"/>
        </w:rPr>
        <w:t>, Delete Paid Bill, etc.).</w:t>
      </w:r>
      <w:r w:rsidR="000A7749" w:rsidRPr="00010B1D">
        <w:rPr>
          <w:rFonts w:ascii="Arial" w:hAnsi="Arial" w:cs="Arial"/>
        </w:rPr>
        <w:t xml:space="preserve">  Internal users can maintain up to </w:t>
      </w:r>
      <w:r w:rsidR="00D13D52" w:rsidRPr="00010B1D">
        <w:rPr>
          <w:rFonts w:ascii="Arial" w:hAnsi="Arial" w:cs="Arial"/>
        </w:rPr>
        <w:t>four</w:t>
      </w:r>
      <w:r w:rsidR="000A7749" w:rsidRPr="00010B1D">
        <w:rPr>
          <w:rFonts w:ascii="Arial" w:hAnsi="Arial" w:cs="Arial"/>
        </w:rPr>
        <w:t xml:space="preserve"> independent login sessions concurrently and toggle between them.</w:t>
      </w:r>
    </w:p>
    <w:p w14:paraId="41563CFF" w14:textId="77777777" w:rsidR="008F684D" w:rsidRPr="00010B1D" w:rsidRDefault="008F684D" w:rsidP="00010B1D">
      <w:pPr>
        <w:pStyle w:val="NoSpacing"/>
        <w:rPr>
          <w:rFonts w:ascii="Arial" w:hAnsi="Arial" w:cs="Arial"/>
        </w:rPr>
      </w:pPr>
    </w:p>
    <w:p w14:paraId="5105DE85" w14:textId="7CA0D69D" w:rsidR="00F44243" w:rsidRPr="00010B1D" w:rsidRDefault="00F44243" w:rsidP="00F44243">
      <w:pPr>
        <w:pStyle w:val="NoSpacing"/>
        <w:rPr>
          <w:rFonts w:ascii="Arial" w:hAnsi="Arial" w:cs="Arial"/>
          <w:b/>
          <w:bCs/>
        </w:rPr>
      </w:pPr>
      <w:r w:rsidRPr="00010B1D">
        <w:rPr>
          <w:rFonts w:ascii="Arial" w:hAnsi="Arial" w:cs="Arial"/>
          <w:b/>
          <w:bCs/>
        </w:rPr>
        <w:t>External (Web) Users</w:t>
      </w:r>
    </w:p>
    <w:p w14:paraId="55CD5A70" w14:textId="7D8065FD" w:rsidR="0039691C" w:rsidRPr="00010B1D" w:rsidRDefault="0039691C" w:rsidP="00010B1D">
      <w:pPr>
        <w:pStyle w:val="NoSpacing"/>
        <w:rPr>
          <w:rFonts w:ascii="Arial" w:hAnsi="Arial" w:cs="Arial"/>
        </w:rPr>
      </w:pPr>
      <w:r w:rsidRPr="00010B1D">
        <w:rPr>
          <w:rFonts w:ascii="Arial" w:hAnsi="Arial" w:cs="Arial"/>
        </w:rPr>
        <w:t xml:space="preserve">External users can perform a limited number of IRP </w:t>
      </w:r>
      <w:r w:rsidR="00D375FA" w:rsidRPr="00010B1D">
        <w:rPr>
          <w:rFonts w:ascii="Arial" w:hAnsi="Arial" w:cs="Arial"/>
        </w:rPr>
        <w:t>and</w:t>
      </w:r>
      <w:r w:rsidRPr="00010B1D">
        <w:rPr>
          <w:rFonts w:ascii="Arial" w:hAnsi="Arial" w:cs="Arial"/>
        </w:rPr>
        <w:t xml:space="preserve"> IFTA functions via the Motor Carrier Services web application.  These external users are broken into </w:t>
      </w:r>
      <w:r w:rsidR="00D13D52" w:rsidRPr="00010B1D">
        <w:rPr>
          <w:rFonts w:ascii="Arial" w:hAnsi="Arial" w:cs="Arial"/>
        </w:rPr>
        <w:t>two</w:t>
      </w:r>
      <w:r w:rsidRPr="00010B1D">
        <w:rPr>
          <w:rFonts w:ascii="Arial" w:hAnsi="Arial" w:cs="Arial"/>
        </w:rPr>
        <w:t xml:space="preserve"> groups, premium web users, and generic web users.  Generic web users need to answer a series of questions specific to a single carrier to enter the system and perform work for that specific carrier.  </w:t>
      </w:r>
      <w:r w:rsidR="00CA704C" w:rsidRPr="00010B1D">
        <w:rPr>
          <w:rFonts w:ascii="Arial" w:hAnsi="Arial" w:cs="Arial"/>
        </w:rPr>
        <w:t>The functions these users can perform are renewing IRP and IFTA, filing IFTA returns, requesting additional IFTA decals</w:t>
      </w:r>
      <w:r w:rsidR="005E78C5" w:rsidRPr="00010B1D">
        <w:rPr>
          <w:rFonts w:ascii="Arial" w:hAnsi="Arial" w:cs="Arial"/>
        </w:rPr>
        <w:t>,</w:t>
      </w:r>
      <w:r w:rsidR="00CA704C" w:rsidRPr="00010B1D">
        <w:rPr>
          <w:rFonts w:ascii="Arial" w:hAnsi="Arial" w:cs="Arial"/>
        </w:rPr>
        <w:t xml:space="preserve"> and paying IRP bills and IFTA balances.  </w:t>
      </w:r>
      <w:r w:rsidRPr="00010B1D">
        <w:rPr>
          <w:rFonts w:ascii="Arial" w:hAnsi="Arial" w:cs="Arial"/>
        </w:rPr>
        <w:t>Premium web users gain access to the web-based system with a user id and password.  They are only allowed to work with the IRP and IFTA carriers they are authorized to work with</w:t>
      </w:r>
      <w:r w:rsidR="00C01FEB" w:rsidRPr="00010B1D">
        <w:rPr>
          <w:rFonts w:ascii="Arial" w:hAnsi="Arial" w:cs="Arial"/>
        </w:rPr>
        <w:t>,</w:t>
      </w:r>
      <w:r w:rsidR="00CA704C" w:rsidRPr="00010B1D">
        <w:rPr>
          <w:rFonts w:ascii="Arial" w:hAnsi="Arial" w:cs="Arial"/>
        </w:rPr>
        <w:t xml:space="preserve"> and once logged in can switch from working </w:t>
      </w:r>
      <w:r w:rsidR="002453FF" w:rsidRPr="00010B1D">
        <w:rPr>
          <w:rFonts w:ascii="Arial" w:hAnsi="Arial" w:cs="Arial"/>
        </w:rPr>
        <w:t>with</w:t>
      </w:r>
      <w:r w:rsidR="00CA704C" w:rsidRPr="00010B1D">
        <w:rPr>
          <w:rFonts w:ascii="Arial" w:hAnsi="Arial" w:cs="Arial"/>
        </w:rPr>
        <w:t xml:space="preserve"> one carrier to another without logging out</w:t>
      </w:r>
      <w:r w:rsidRPr="00010B1D">
        <w:rPr>
          <w:rFonts w:ascii="Arial" w:hAnsi="Arial" w:cs="Arial"/>
        </w:rPr>
        <w:t>.</w:t>
      </w:r>
      <w:r w:rsidR="00CA704C" w:rsidRPr="00010B1D">
        <w:rPr>
          <w:rFonts w:ascii="Arial" w:hAnsi="Arial" w:cs="Arial"/>
        </w:rPr>
        <w:t xml:space="preserve">  In addition to the functionality provided to the generic web user, premium web users can also</w:t>
      </w:r>
      <w:r w:rsidRPr="00010B1D">
        <w:rPr>
          <w:rFonts w:ascii="Arial" w:hAnsi="Arial" w:cs="Arial"/>
        </w:rPr>
        <w:t xml:space="preserve"> </w:t>
      </w:r>
      <w:r w:rsidR="002453FF" w:rsidRPr="00010B1D">
        <w:rPr>
          <w:rFonts w:ascii="Arial" w:hAnsi="Arial" w:cs="Arial"/>
        </w:rPr>
        <w:t>issue IRP temporaries, produce reports, create extracts</w:t>
      </w:r>
      <w:r w:rsidR="00C01FEB" w:rsidRPr="00010B1D">
        <w:rPr>
          <w:rFonts w:ascii="Arial" w:hAnsi="Arial" w:cs="Arial"/>
        </w:rPr>
        <w:t>,</w:t>
      </w:r>
      <w:r w:rsidR="002453FF" w:rsidRPr="00010B1D">
        <w:rPr>
          <w:rFonts w:ascii="Arial" w:hAnsi="Arial" w:cs="Arial"/>
        </w:rPr>
        <w:t xml:space="preserve"> and </w:t>
      </w:r>
      <w:r w:rsidR="0056490B" w:rsidRPr="00010B1D">
        <w:rPr>
          <w:rFonts w:ascii="Arial" w:hAnsi="Arial" w:cs="Arial"/>
        </w:rPr>
        <w:t xml:space="preserve">print cab cards </w:t>
      </w:r>
      <w:r w:rsidR="002453FF" w:rsidRPr="00010B1D">
        <w:rPr>
          <w:rFonts w:ascii="Arial" w:hAnsi="Arial" w:cs="Arial"/>
        </w:rPr>
        <w:t xml:space="preserve">of our </w:t>
      </w:r>
      <w:r w:rsidR="00D13D52" w:rsidRPr="00010B1D">
        <w:rPr>
          <w:rFonts w:ascii="Arial" w:hAnsi="Arial" w:cs="Arial"/>
        </w:rPr>
        <w:t>two</w:t>
      </w:r>
      <w:r w:rsidR="002453FF" w:rsidRPr="00010B1D">
        <w:rPr>
          <w:rFonts w:ascii="Arial" w:hAnsi="Arial" w:cs="Arial"/>
        </w:rPr>
        <w:t xml:space="preserve"> largest carrier</w:t>
      </w:r>
      <w:r w:rsidR="0056490B" w:rsidRPr="00010B1D">
        <w:rPr>
          <w:rFonts w:ascii="Arial" w:hAnsi="Arial" w:cs="Arial"/>
        </w:rPr>
        <w:t xml:space="preserve"> customers</w:t>
      </w:r>
      <w:r w:rsidR="002453FF" w:rsidRPr="00010B1D">
        <w:rPr>
          <w:rFonts w:ascii="Arial" w:hAnsi="Arial" w:cs="Arial"/>
        </w:rPr>
        <w:t>.</w:t>
      </w:r>
      <w:r w:rsidRPr="00010B1D">
        <w:rPr>
          <w:rFonts w:ascii="Arial" w:hAnsi="Arial" w:cs="Arial"/>
        </w:rPr>
        <w:t xml:space="preserve"> </w:t>
      </w:r>
    </w:p>
    <w:p w14:paraId="3B252668" w14:textId="1B3F481D" w:rsidR="00F44243" w:rsidRPr="00010B1D" w:rsidRDefault="00F44243" w:rsidP="00010B1D">
      <w:pPr>
        <w:pStyle w:val="NoSpacing"/>
        <w:rPr>
          <w:rFonts w:ascii="Arial" w:hAnsi="Arial" w:cs="Arial"/>
        </w:rPr>
      </w:pPr>
    </w:p>
    <w:p w14:paraId="65BE3C53" w14:textId="004F1D19" w:rsidR="00F44243" w:rsidRPr="00010B1D" w:rsidRDefault="00F44243" w:rsidP="00F44243">
      <w:pPr>
        <w:pStyle w:val="NoSpacing"/>
        <w:rPr>
          <w:rFonts w:ascii="Arial" w:hAnsi="Arial" w:cs="Arial"/>
          <w:b/>
          <w:bCs/>
        </w:rPr>
      </w:pPr>
      <w:r w:rsidRPr="00010B1D">
        <w:rPr>
          <w:rFonts w:ascii="Arial" w:hAnsi="Arial" w:cs="Arial"/>
          <w:b/>
          <w:bCs/>
        </w:rPr>
        <w:t>Interfaces</w:t>
      </w:r>
    </w:p>
    <w:p w14:paraId="761C02D3" w14:textId="2861ED65" w:rsidR="00F44243" w:rsidRPr="00010B1D" w:rsidRDefault="00010B1D" w:rsidP="00F44243">
      <w:pPr>
        <w:pStyle w:val="NoSpacing"/>
        <w:rPr>
          <w:rFonts w:ascii="Arial" w:hAnsi="Arial" w:cs="Arial"/>
          <w:b/>
          <w:bCs/>
        </w:rPr>
      </w:pPr>
      <w:r>
        <w:rPr>
          <w:rFonts w:ascii="Arial" w:hAnsi="Arial" w:cs="Arial"/>
        </w:rPr>
        <w:t xml:space="preserve"> </w:t>
      </w:r>
      <w:r>
        <w:rPr>
          <w:rFonts w:ascii="Arial" w:hAnsi="Arial" w:cs="Arial"/>
        </w:rPr>
        <w:tab/>
      </w:r>
      <w:r w:rsidR="00F44243" w:rsidRPr="00010B1D">
        <w:rPr>
          <w:rFonts w:ascii="Arial" w:hAnsi="Arial" w:cs="Arial"/>
          <w:b/>
          <w:bCs/>
        </w:rPr>
        <w:t xml:space="preserve">IRP </w:t>
      </w:r>
      <w:r w:rsidR="0067660F" w:rsidRPr="00010B1D">
        <w:rPr>
          <w:rFonts w:ascii="Arial" w:hAnsi="Arial" w:cs="Arial"/>
          <w:b/>
          <w:bCs/>
        </w:rPr>
        <w:t>Data Repository</w:t>
      </w:r>
    </w:p>
    <w:p w14:paraId="4C9CE424" w14:textId="3B46BFE6" w:rsidR="004D07D3" w:rsidRPr="00010B1D" w:rsidRDefault="00D22249" w:rsidP="00010B1D">
      <w:pPr>
        <w:pStyle w:val="NoSpacing"/>
        <w:ind w:left="720"/>
        <w:rPr>
          <w:rFonts w:ascii="Arial" w:hAnsi="Arial" w:cs="Arial"/>
        </w:rPr>
      </w:pPr>
      <w:r w:rsidRPr="00010B1D">
        <w:rPr>
          <w:rFonts w:ascii="Arial" w:hAnsi="Arial" w:cs="Arial"/>
        </w:rPr>
        <w:t xml:space="preserve">The system sends </w:t>
      </w:r>
      <w:r w:rsidR="00247180" w:rsidRPr="00010B1D">
        <w:rPr>
          <w:rFonts w:ascii="Arial" w:hAnsi="Arial" w:cs="Arial"/>
        </w:rPr>
        <w:t xml:space="preserve">monthly </w:t>
      </w:r>
      <w:r w:rsidRPr="00010B1D">
        <w:rPr>
          <w:rFonts w:ascii="Arial" w:hAnsi="Arial" w:cs="Arial"/>
        </w:rPr>
        <w:t xml:space="preserve">IRP transmittal data to the IRP </w:t>
      </w:r>
      <w:r w:rsidR="0067660F" w:rsidRPr="00010B1D">
        <w:rPr>
          <w:rFonts w:ascii="Arial" w:hAnsi="Arial" w:cs="Arial"/>
        </w:rPr>
        <w:t>Data Repository</w:t>
      </w:r>
      <w:r w:rsidRPr="00010B1D">
        <w:rPr>
          <w:rFonts w:ascii="Arial" w:hAnsi="Arial" w:cs="Arial"/>
        </w:rPr>
        <w:t xml:space="preserve"> based on the “transmit” action taken by the user.  The transmittal process performs error checking based on the IRP </w:t>
      </w:r>
      <w:r w:rsidR="0067660F" w:rsidRPr="00010B1D">
        <w:rPr>
          <w:rFonts w:ascii="Arial" w:hAnsi="Arial" w:cs="Arial"/>
        </w:rPr>
        <w:t xml:space="preserve">Data Repository </w:t>
      </w:r>
      <w:r w:rsidRPr="00010B1D">
        <w:rPr>
          <w:rFonts w:ascii="Arial" w:hAnsi="Arial" w:cs="Arial"/>
        </w:rPr>
        <w:t>rules to catch and help the user correct errors before the file can be transmitted.</w:t>
      </w:r>
      <w:r w:rsidR="0064553E" w:rsidRPr="00010B1D">
        <w:rPr>
          <w:rFonts w:ascii="Arial" w:hAnsi="Arial" w:cs="Arial"/>
        </w:rPr>
        <w:t xml:space="preserve">  Daily uploads of IRP carrier, </w:t>
      </w:r>
      <w:r w:rsidR="0013144A" w:rsidRPr="00010B1D">
        <w:rPr>
          <w:rFonts w:ascii="Arial" w:hAnsi="Arial" w:cs="Arial"/>
        </w:rPr>
        <w:t>fleet,</w:t>
      </w:r>
      <w:r w:rsidR="0064553E" w:rsidRPr="00010B1D">
        <w:rPr>
          <w:rFonts w:ascii="Arial" w:hAnsi="Arial" w:cs="Arial"/>
        </w:rPr>
        <w:t xml:space="preserve"> and unit registration information (see ITD/SAFER below) will transition from being sent to SAFER to eventually being sent to the IDR.   </w:t>
      </w:r>
    </w:p>
    <w:p w14:paraId="2FD1B9F4" w14:textId="77777777" w:rsidR="00D22249" w:rsidRPr="00010B1D" w:rsidRDefault="00D22249" w:rsidP="00010B1D">
      <w:pPr>
        <w:pStyle w:val="NoSpacing"/>
        <w:ind w:left="720"/>
        <w:rPr>
          <w:rFonts w:ascii="Arial" w:hAnsi="Arial" w:cs="Arial"/>
        </w:rPr>
      </w:pPr>
    </w:p>
    <w:p w14:paraId="76B89A35" w14:textId="39E9061B" w:rsidR="00F44243" w:rsidRPr="00010B1D" w:rsidRDefault="00F44243" w:rsidP="00F44243">
      <w:pPr>
        <w:pStyle w:val="NoSpacing"/>
        <w:rPr>
          <w:rFonts w:ascii="Arial" w:hAnsi="Arial" w:cs="Arial"/>
          <w:b/>
          <w:bCs/>
        </w:rPr>
      </w:pPr>
      <w:r w:rsidRPr="00010B1D">
        <w:rPr>
          <w:rFonts w:ascii="Arial" w:hAnsi="Arial" w:cs="Arial"/>
        </w:rPr>
        <w:tab/>
      </w:r>
      <w:r w:rsidRPr="00010B1D">
        <w:rPr>
          <w:rFonts w:ascii="Arial" w:hAnsi="Arial" w:cs="Arial"/>
          <w:b/>
          <w:bCs/>
        </w:rPr>
        <w:t>IFTA Clearinghouse</w:t>
      </w:r>
    </w:p>
    <w:p w14:paraId="604FA2E4" w14:textId="047FF86E" w:rsidR="006164DA" w:rsidRPr="00010B1D" w:rsidRDefault="00D22249" w:rsidP="00010B1D">
      <w:pPr>
        <w:pStyle w:val="NoSpacing"/>
        <w:ind w:left="720"/>
        <w:rPr>
          <w:rFonts w:ascii="Arial" w:hAnsi="Arial" w:cs="Arial"/>
        </w:rPr>
      </w:pPr>
      <w:r w:rsidRPr="00010B1D">
        <w:rPr>
          <w:rFonts w:ascii="Arial" w:hAnsi="Arial" w:cs="Arial"/>
        </w:rPr>
        <w:t>The system sends IFTA demographic data to the IFTA Clearinghouse every night at 8:00</w:t>
      </w:r>
      <w:r w:rsidR="003636B8" w:rsidRPr="00010B1D">
        <w:rPr>
          <w:rFonts w:ascii="Arial" w:hAnsi="Arial" w:cs="Arial"/>
        </w:rPr>
        <w:t xml:space="preserve"> PM</w:t>
      </w:r>
      <w:r w:rsidR="002A0273" w:rsidRPr="00010B1D">
        <w:rPr>
          <w:rFonts w:ascii="Arial" w:hAnsi="Arial" w:cs="Arial"/>
        </w:rPr>
        <w:t xml:space="preserve"> (CT)</w:t>
      </w:r>
      <w:r w:rsidRPr="00010B1D">
        <w:rPr>
          <w:rFonts w:ascii="Arial" w:hAnsi="Arial" w:cs="Arial"/>
        </w:rPr>
        <w:t xml:space="preserve">, as part of the nightly batch process.  </w:t>
      </w:r>
      <w:r w:rsidR="006164DA" w:rsidRPr="00010B1D">
        <w:rPr>
          <w:rFonts w:ascii="Arial" w:hAnsi="Arial" w:cs="Arial"/>
        </w:rPr>
        <w:t xml:space="preserve">The monthly </w:t>
      </w:r>
      <w:r w:rsidRPr="00010B1D">
        <w:rPr>
          <w:rFonts w:ascii="Arial" w:hAnsi="Arial" w:cs="Arial"/>
        </w:rPr>
        <w:t>IFTA Transmittal</w:t>
      </w:r>
      <w:r w:rsidR="00247180" w:rsidRPr="00010B1D">
        <w:rPr>
          <w:rFonts w:ascii="Arial" w:hAnsi="Arial" w:cs="Arial"/>
        </w:rPr>
        <w:t xml:space="preserve"> data</w:t>
      </w:r>
      <w:r w:rsidR="006164DA" w:rsidRPr="00010B1D">
        <w:rPr>
          <w:rFonts w:ascii="Arial" w:hAnsi="Arial" w:cs="Arial"/>
        </w:rPr>
        <w:t xml:space="preserve"> is sent to the clearinghouse on the day chosen by the user.  The system uses the Nebraska OCIO to perform the sftp transmission.</w:t>
      </w:r>
    </w:p>
    <w:p w14:paraId="0262A69F" w14:textId="77777777" w:rsidR="0067660F" w:rsidRPr="00010B1D" w:rsidRDefault="0067660F" w:rsidP="00010B1D">
      <w:pPr>
        <w:pStyle w:val="NoSpacing"/>
        <w:ind w:left="720"/>
        <w:rPr>
          <w:rFonts w:ascii="Arial" w:hAnsi="Arial" w:cs="Arial"/>
        </w:rPr>
      </w:pPr>
    </w:p>
    <w:p w14:paraId="73FBEA73" w14:textId="6169637F" w:rsidR="0067660F" w:rsidRDefault="0067660F" w:rsidP="0067660F">
      <w:pPr>
        <w:pStyle w:val="NoSpacing"/>
        <w:rPr>
          <w:rFonts w:ascii="Arial" w:hAnsi="Arial" w:cs="Arial"/>
          <w:b/>
          <w:bCs/>
        </w:rPr>
      </w:pPr>
      <w:r w:rsidRPr="00010B1D">
        <w:rPr>
          <w:rFonts w:ascii="Arial" w:hAnsi="Arial" w:cs="Arial"/>
        </w:rPr>
        <w:tab/>
      </w:r>
      <w:r w:rsidRPr="00010B1D">
        <w:rPr>
          <w:rFonts w:ascii="Arial" w:hAnsi="Arial" w:cs="Arial"/>
          <w:b/>
          <w:bCs/>
        </w:rPr>
        <w:t>ITD</w:t>
      </w:r>
    </w:p>
    <w:p w14:paraId="29CF839E" w14:textId="42102951" w:rsidR="00F44243" w:rsidRPr="00010B1D" w:rsidRDefault="00F44243" w:rsidP="00F44243">
      <w:pPr>
        <w:pStyle w:val="NoSpacing"/>
        <w:rPr>
          <w:rFonts w:ascii="Arial" w:hAnsi="Arial" w:cs="Arial"/>
          <w:b/>
          <w:bCs/>
        </w:rPr>
      </w:pPr>
      <w:r w:rsidRPr="00010B1D">
        <w:rPr>
          <w:rFonts w:ascii="Arial" w:hAnsi="Arial" w:cs="Arial"/>
        </w:rPr>
        <w:tab/>
      </w:r>
      <w:r w:rsidR="0067660F" w:rsidRPr="00010B1D">
        <w:rPr>
          <w:rFonts w:ascii="Arial" w:hAnsi="Arial" w:cs="Arial"/>
        </w:rPr>
        <w:tab/>
      </w:r>
      <w:r w:rsidRPr="00010B1D">
        <w:rPr>
          <w:rFonts w:ascii="Arial" w:hAnsi="Arial" w:cs="Arial"/>
          <w:b/>
          <w:bCs/>
        </w:rPr>
        <w:t>SAFER</w:t>
      </w:r>
    </w:p>
    <w:p w14:paraId="67F6C658" w14:textId="52B2697F" w:rsidR="00184960" w:rsidRPr="00010B1D" w:rsidRDefault="00184960" w:rsidP="00010B1D">
      <w:pPr>
        <w:pStyle w:val="NoSpacing"/>
        <w:ind w:left="1440"/>
        <w:rPr>
          <w:rFonts w:ascii="Arial" w:hAnsi="Arial" w:cs="Arial"/>
        </w:rPr>
      </w:pPr>
      <w:r w:rsidRPr="00010B1D">
        <w:rPr>
          <w:rFonts w:ascii="Arial" w:hAnsi="Arial" w:cs="Arial"/>
        </w:rPr>
        <w:t>The system sends updates of IRP and IFTA data to SAFER every night at 7:00</w:t>
      </w:r>
      <w:r w:rsidR="00BD157B" w:rsidRPr="00010B1D">
        <w:rPr>
          <w:rFonts w:ascii="Arial" w:hAnsi="Arial" w:cs="Arial"/>
        </w:rPr>
        <w:t xml:space="preserve"> PM </w:t>
      </w:r>
      <w:r w:rsidR="00942193" w:rsidRPr="00010B1D">
        <w:rPr>
          <w:rFonts w:ascii="Arial" w:hAnsi="Arial" w:cs="Arial"/>
        </w:rPr>
        <w:t>(CT)</w:t>
      </w:r>
      <w:r w:rsidRPr="00010B1D">
        <w:rPr>
          <w:rFonts w:ascii="Arial" w:hAnsi="Arial" w:cs="Arial"/>
        </w:rPr>
        <w:t xml:space="preserve">, as part of the nightly batch process.  </w:t>
      </w:r>
      <w:r w:rsidR="00FC1067" w:rsidRPr="00010B1D">
        <w:rPr>
          <w:rFonts w:ascii="Arial" w:hAnsi="Arial" w:cs="Arial"/>
        </w:rPr>
        <w:t xml:space="preserve">We currently upload the T0019, T0020, T0021 and T0022 transaction files.  </w:t>
      </w:r>
      <w:r w:rsidRPr="00010B1D">
        <w:rPr>
          <w:rFonts w:ascii="Arial" w:hAnsi="Arial" w:cs="Arial"/>
        </w:rPr>
        <w:t xml:space="preserve">Downloads from SAFER </w:t>
      </w:r>
      <w:r w:rsidR="00563985" w:rsidRPr="00010B1D">
        <w:rPr>
          <w:rFonts w:ascii="Arial" w:hAnsi="Arial" w:cs="Arial"/>
        </w:rPr>
        <w:t xml:space="preserve">are scheduled to run </w:t>
      </w:r>
      <w:r w:rsidRPr="00010B1D">
        <w:rPr>
          <w:rFonts w:ascii="Arial" w:hAnsi="Arial" w:cs="Arial"/>
        </w:rPr>
        <w:t>at 6:30</w:t>
      </w:r>
      <w:r w:rsidR="00F04108" w:rsidRPr="00010B1D">
        <w:rPr>
          <w:rFonts w:ascii="Arial" w:hAnsi="Arial" w:cs="Arial"/>
        </w:rPr>
        <w:t xml:space="preserve"> </w:t>
      </w:r>
      <w:r w:rsidR="008F0546" w:rsidRPr="00010B1D">
        <w:rPr>
          <w:rFonts w:ascii="Arial" w:hAnsi="Arial" w:cs="Arial"/>
        </w:rPr>
        <w:t>AM</w:t>
      </w:r>
      <w:r w:rsidRPr="00010B1D">
        <w:rPr>
          <w:rFonts w:ascii="Arial" w:hAnsi="Arial" w:cs="Arial"/>
        </w:rPr>
        <w:t xml:space="preserve"> </w:t>
      </w:r>
      <w:r w:rsidR="005A7012" w:rsidRPr="00010B1D">
        <w:rPr>
          <w:rFonts w:ascii="Arial" w:hAnsi="Arial" w:cs="Arial"/>
        </w:rPr>
        <w:t xml:space="preserve">(CT) </w:t>
      </w:r>
      <w:r w:rsidRPr="00010B1D">
        <w:rPr>
          <w:rFonts w:ascii="Arial" w:hAnsi="Arial" w:cs="Arial"/>
        </w:rPr>
        <w:t>and again at 5:30</w:t>
      </w:r>
      <w:r w:rsidR="00BD157B" w:rsidRPr="00010B1D">
        <w:rPr>
          <w:rFonts w:ascii="Arial" w:hAnsi="Arial" w:cs="Arial"/>
        </w:rPr>
        <w:t xml:space="preserve"> PM</w:t>
      </w:r>
      <w:r w:rsidR="005A7012" w:rsidRPr="00010B1D">
        <w:rPr>
          <w:rFonts w:ascii="Arial" w:hAnsi="Arial" w:cs="Arial"/>
        </w:rPr>
        <w:t xml:space="preserve"> (CT)</w:t>
      </w:r>
      <w:r w:rsidRPr="00010B1D">
        <w:rPr>
          <w:rFonts w:ascii="Arial" w:hAnsi="Arial" w:cs="Arial"/>
        </w:rPr>
        <w:t xml:space="preserve"> each day.  </w:t>
      </w:r>
      <w:r w:rsidR="00FC1067" w:rsidRPr="00010B1D">
        <w:rPr>
          <w:rFonts w:ascii="Arial" w:hAnsi="Arial" w:cs="Arial"/>
        </w:rPr>
        <w:t xml:space="preserve">We currently are taking the T0025, T0026, T0028, T0031 and T0032 transaction files from SAFER.  </w:t>
      </w:r>
      <w:r w:rsidRPr="00010B1D">
        <w:rPr>
          <w:rFonts w:ascii="Arial" w:hAnsi="Arial" w:cs="Arial"/>
        </w:rPr>
        <w:t xml:space="preserve">The system has a self-monitoring process built into it and will report errors with the upload or download process via email.  There are also </w:t>
      </w:r>
      <w:r w:rsidR="00563985" w:rsidRPr="00010B1D">
        <w:rPr>
          <w:rFonts w:ascii="Arial" w:hAnsi="Arial" w:cs="Arial"/>
        </w:rPr>
        <w:t>several</w:t>
      </w:r>
      <w:r w:rsidRPr="00010B1D">
        <w:rPr>
          <w:rFonts w:ascii="Arial" w:hAnsi="Arial" w:cs="Arial"/>
        </w:rPr>
        <w:t xml:space="preserve"> tools available to the user to make sure the Nebraska data remains in sync with the Nebraska data </w:t>
      </w:r>
      <w:r w:rsidR="00563985" w:rsidRPr="00010B1D">
        <w:rPr>
          <w:rFonts w:ascii="Arial" w:hAnsi="Arial" w:cs="Arial"/>
        </w:rPr>
        <w:t xml:space="preserve">contained </w:t>
      </w:r>
      <w:r w:rsidRPr="00010B1D">
        <w:rPr>
          <w:rFonts w:ascii="Arial" w:hAnsi="Arial" w:cs="Arial"/>
        </w:rPr>
        <w:t>in SAFER.</w:t>
      </w:r>
    </w:p>
    <w:p w14:paraId="76399F84" w14:textId="7404672B" w:rsidR="004D07D3" w:rsidRPr="00010B1D" w:rsidRDefault="00184960" w:rsidP="00184960">
      <w:pPr>
        <w:pStyle w:val="NoSpacing"/>
        <w:ind w:left="1440"/>
        <w:rPr>
          <w:rFonts w:ascii="Arial" w:hAnsi="Arial" w:cs="Arial"/>
        </w:rPr>
      </w:pPr>
      <w:r w:rsidRPr="00010B1D">
        <w:rPr>
          <w:rFonts w:ascii="Arial" w:hAnsi="Arial" w:cs="Arial"/>
        </w:rPr>
        <w:t xml:space="preserve"> </w:t>
      </w:r>
    </w:p>
    <w:p w14:paraId="747DE1BC" w14:textId="77777777" w:rsidR="0067660F" w:rsidRPr="00010B1D" w:rsidRDefault="00F44243" w:rsidP="0067660F">
      <w:pPr>
        <w:pStyle w:val="NoSpacing"/>
        <w:rPr>
          <w:rFonts w:ascii="Arial" w:hAnsi="Arial" w:cs="Arial"/>
          <w:b/>
          <w:bCs/>
          <w:color w:val="FF0000"/>
        </w:rPr>
      </w:pPr>
      <w:r w:rsidRPr="00010B1D">
        <w:rPr>
          <w:rFonts w:ascii="Arial" w:hAnsi="Arial" w:cs="Arial"/>
        </w:rPr>
        <w:tab/>
      </w:r>
      <w:r w:rsidR="0067660F" w:rsidRPr="00010B1D">
        <w:rPr>
          <w:rFonts w:ascii="Arial" w:hAnsi="Arial" w:cs="Arial"/>
        </w:rPr>
        <w:tab/>
      </w:r>
      <w:r w:rsidRPr="00010B1D">
        <w:rPr>
          <w:rFonts w:ascii="Arial" w:hAnsi="Arial" w:cs="Arial"/>
          <w:b/>
          <w:bCs/>
        </w:rPr>
        <w:t>PRISM</w:t>
      </w:r>
    </w:p>
    <w:p w14:paraId="592E6834" w14:textId="4BE5EE0C" w:rsidR="00803B1F" w:rsidRPr="00010B1D" w:rsidRDefault="002F6253" w:rsidP="00010B1D">
      <w:pPr>
        <w:pStyle w:val="NoSpacing"/>
        <w:tabs>
          <w:tab w:val="left" w:pos="1440"/>
        </w:tabs>
        <w:ind w:left="1440"/>
        <w:rPr>
          <w:rFonts w:ascii="Arial" w:hAnsi="Arial" w:cs="Arial"/>
        </w:rPr>
      </w:pPr>
      <w:r w:rsidRPr="00010B1D">
        <w:rPr>
          <w:rFonts w:ascii="Arial" w:hAnsi="Arial" w:cs="Arial"/>
        </w:rPr>
        <w:t>The system downloads and processes the PRISM Targeted Carrier</w:t>
      </w:r>
      <w:r w:rsidR="00803B1F" w:rsidRPr="00010B1D">
        <w:rPr>
          <w:rFonts w:ascii="Arial" w:hAnsi="Arial" w:cs="Arial"/>
        </w:rPr>
        <w:t>/Vehicle</w:t>
      </w:r>
      <w:r w:rsidRPr="00010B1D">
        <w:rPr>
          <w:rFonts w:ascii="Arial" w:hAnsi="Arial" w:cs="Arial"/>
        </w:rPr>
        <w:t xml:space="preserve"> file every morning at 6:30</w:t>
      </w:r>
      <w:r w:rsidR="00F04108" w:rsidRPr="00010B1D">
        <w:rPr>
          <w:rFonts w:ascii="Arial" w:hAnsi="Arial" w:cs="Arial"/>
        </w:rPr>
        <w:t xml:space="preserve"> </w:t>
      </w:r>
      <w:r w:rsidR="00BD157B" w:rsidRPr="00010B1D">
        <w:rPr>
          <w:rFonts w:ascii="Arial" w:hAnsi="Arial" w:cs="Arial"/>
        </w:rPr>
        <w:t>AM</w:t>
      </w:r>
      <w:r w:rsidR="00626A9C" w:rsidRPr="00010B1D">
        <w:rPr>
          <w:rFonts w:ascii="Arial" w:hAnsi="Arial" w:cs="Arial"/>
        </w:rPr>
        <w:t xml:space="preserve"> </w:t>
      </w:r>
      <w:r w:rsidR="00BD157B" w:rsidRPr="00010B1D">
        <w:rPr>
          <w:rFonts w:ascii="Arial" w:hAnsi="Arial" w:cs="Arial"/>
        </w:rPr>
        <w:t>(</w:t>
      </w:r>
      <w:r w:rsidR="00626A9C" w:rsidRPr="00010B1D">
        <w:rPr>
          <w:rFonts w:ascii="Arial" w:hAnsi="Arial" w:cs="Arial"/>
        </w:rPr>
        <w:t>CT</w:t>
      </w:r>
      <w:r w:rsidR="00BD157B" w:rsidRPr="00010B1D">
        <w:rPr>
          <w:rFonts w:ascii="Arial" w:hAnsi="Arial" w:cs="Arial"/>
        </w:rPr>
        <w:t>)</w:t>
      </w:r>
      <w:r w:rsidRPr="00010B1D">
        <w:rPr>
          <w:rFonts w:ascii="Arial" w:hAnsi="Arial" w:cs="Arial"/>
        </w:rPr>
        <w:t>.  The data in this file is used on our daily online processes when performing the interactive PRISM edits.  Vehicles for Nebraska carriers who’ve been placed out of service by FMCSA are sent to SAFER with a status of 950.</w:t>
      </w:r>
    </w:p>
    <w:p w14:paraId="5F8888F4" w14:textId="3634A255" w:rsidR="0067660F" w:rsidRPr="00010B1D" w:rsidRDefault="002F6253" w:rsidP="00010B1D">
      <w:pPr>
        <w:pStyle w:val="NoSpacing"/>
        <w:tabs>
          <w:tab w:val="left" w:pos="1440"/>
        </w:tabs>
        <w:ind w:left="1440"/>
        <w:rPr>
          <w:rFonts w:ascii="Arial" w:hAnsi="Arial" w:cs="Arial"/>
        </w:rPr>
      </w:pPr>
      <w:r w:rsidRPr="00010B1D">
        <w:rPr>
          <w:rFonts w:ascii="Arial" w:hAnsi="Arial" w:cs="Arial"/>
        </w:rPr>
        <w:t xml:space="preserve"> </w:t>
      </w:r>
      <w:r w:rsidR="0067660F" w:rsidRPr="00010B1D">
        <w:rPr>
          <w:rFonts w:ascii="Arial" w:hAnsi="Arial" w:cs="Arial"/>
        </w:rPr>
        <w:tab/>
      </w:r>
      <w:r w:rsidR="0067660F" w:rsidRPr="00010B1D">
        <w:rPr>
          <w:rFonts w:ascii="Arial" w:hAnsi="Arial" w:cs="Arial"/>
        </w:rPr>
        <w:tab/>
      </w:r>
    </w:p>
    <w:p w14:paraId="7F515499" w14:textId="395EA250" w:rsidR="00803B1F" w:rsidRPr="00010B1D" w:rsidRDefault="0067660F" w:rsidP="00F44243">
      <w:pPr>
        <w:pStyle w:val="NoSpacing"/>
        <w:rPr>
          <w:rFonts w:ascii="Arial" w:hAnsi="Arial" w:cs="Arial"/>
          <w:b/>
          <w:bCs/>
          <w:color w:val="FF0000"/>
        </w:rPr>
      </w:pPr>
      <w:r w:rsidRPr="00010B1D">
        <w:rPr>
          <w:rFonts w:ascii="Arial" w:hAnsi="Arial" w:cs="Arial"/>
        </w:rPr>
        <w:tab/>
      </w:r>
      <w:r w:rsidRPr="00010B1D">
        <w:rPr>
          <w:rFonts w:ascii="Arial" w:hAnsi="Arial" w:cs="Arial"/>
        </w:rPr>
        <w:tab/>
      </w:r>
      <w:r w:rsidRPr="00010B1D">
        <w:rPr>
          <w:rFonts w:ascii="Arial" w:hAnsi="Arial" w:cs="Arial"/>
          <w:b/>
          <w:bCs/>
        </w:rPr>
        <w:t>CVIEW</w:t>
      </w:r>
    </w:p>
    <w:p w14:paraId="7E85B9BD" w14:textId="5A73104A" w:rsidR="00803B1F" w:rsidRPr="00010B1D" w:rsidRDefault="00803B1F" w:rsidP="00010B1D">
      <w:pPr>
        <w:pStyle w:val="NoSpacing"/>
        <w:ind w:left="1440"/>
        <w:rPr>
          <w:rFonts w:ascii="Arial" w:hAnsi="Arial" w:cs="Arial"/>
        </w:rPr>
      </w:pPr>
      <w:r w:rsidRPr="00010B1D">
        <w:rPr>
          <w:rFonts w:ascii="Arial" w:hAnsi="Arial" w:cs="Arial"/>
        </w:rPr>
        <w:t xml:space="preserve">Nebraska’s web based home-grown CVIEW is primarily used by Nebraska Carrier Enforcement users.  The user can perform a search on either a DOT </w:t>
      </w:r>
      <w:r w:rsidRPr="00010B1D">
        <w:rPr>
          <w:rFonts w:ascii="Arial" w:hAnsi="Arial" w:cs="Arial"/>
        </w:rPr>
        <w:lastRenderedPageBreak/>
        <w:t>Number or a Plate Number.  Nebraska plate search</w:t>
      </w:r>
      <w:r w:rsidR="002963BB" w:rsidRPr="00010B1D">
        <w:rPr>
          <w:rFonts w:ascii="Arial" w:hAnsi="Arial" w:cs="Arial"/>
        </w:rPr>
        <w:t>es</w:t>
      </w:r>
      <w:r w:rsidRPr="00010B1D">
        <w:rPr>
          <w:rFonts w:ascii="Arial" w:hAnsi="Arial" w:cs="Arial"/>
        </w:rPr>
        <w:t xml:space="preserve"> return real-time information on the apportioned power unit or apportioned trailer plate by querying directly into the M</w:t>
      </w:r>
      <w:r w:rsidR="002963BB" w:rsidRPr="00010B1D">
        <w:rPr>
          <w:rFonts w:ascii="Arial" w:hAnsi="Arial" w:cs="Arial"/>
        </w:rPr>
        <w:t xml:space="preserve">otor </w:t>
      </w:r>
      <w:r w:rsidRPr="00010B1D">
        <w:rPr>
          <w:rFonts w:ascii="Arial" w:hAnsi="Arial" w:cs="Arial"/>
        </w:rPr>
        <w:t>C</w:t>
      </w:r>
      <w:r w:rsidR="002963BB" w:rsidRPr="00010B1D">
        <w:rPr>
          <w:rFonts w:ascii="Arial" w:hAnsi="Arial" w:cs="Arial"/>
        </w:rPr>
        <w:t xml:space="preserve">arrier </w:t>
      </w:r>
      <w:r w:rsidRPr="00010B1D">
        <w:rPr>
          <w:rFonts w:ascii="Arial" w:hAnsi="Arial" w:cs="Arial"/>
        </w:rPr>
        <w:t>S</w:t>
      </w:r>
      <w:r w:rsidR="002963BB" w:rsidRPr="00010B1D">
        <w:rPr>
          <w:rFonts w:ascii="Arial" w:hAnsi="Arial" w:cs="Arial"/>
        </w:rPr>
        <w:t>ervices</w:t>
      </w:r>
      <w:r w:rsidRPr="00010B1D">
        <w:rPr>
          <w:rFonts w:ascii="Arial" w:hAnsi="Arial" w:cs="Arial"/>
        </w:rPr>
        <w:t xml:space="preserve"> system.  Real-time Nebraska plate searches can also be performed against </w:t>
      </w:r>
      <w:r w:rsidR="002963BB" w:rsidRPr="00010B1D">
        <w:rPr>
          <w:rFonts w:ascii="Arial" w:hAnsi="Arial" w:cs="Arial"/>
        </w:rPr>
        <w:t xml:space="preserve">a predefined list of </w:t>
      </w:r>
      <w:r w:rsidRPr="00010B1D">
        <w:rPr>
          <w:rFonts w:ascii="Arial" w:hAnsi="Arial" w:cs="Arial"/>
        </w:rPr>
        <w:t xml:space="preserve">county plated vehicles </w:t>
      </w:r>
      <w:r w:rsidR="002963BB" w:rsidRPr="00010B1D">
        <w:rPr>
          <w:rFonts w:ascii="Arial" w:hAnsi="Arial" w:cs="Arial"/>
        </w:rPr>
        <w:t xml:space="preserve">via a web service call to the </w:t>
      </w:r>
      <w:proofErr w:type="spellStart"/>
      <w:r w:rsidR="002963BB" w:rsidRPr="00010B1D">
        <w:rPr>
          <w:rFonts w:ascii="Arial" w:hAnsi="Arial" w:cs="Arial"/>
        </w:rPr>
        <w:t>VicToRy</w:t>
      </w:r>
      <w:proofErr w:type="spellEnd"/>
      <w:r w:rsidR="002963BB" w:rsidRPr="00010B1D">
        <w:rPr>
          <w:rFonts w:ascii="Arial" w:hAnsi="Arial" w:cs="Arial"/>
        </w:rPr>
        <w:t xml:space="preserve"> system.  </w:t>
      </w:r>
      <w:r w:rsidRPr="00010B1D">
        <w:rPr>
          <w:rFonts w:ascii="Arial" w:hAnsi="Arial" w:cs="Arial"/>
        </w:rPr>
        <w:t xml:space="preserve"> </w:t>
      </w:r>
    </w:p>
    <w:p w14:paraId="5997CE34" w14:textId="56CBA018" w:rsidR="004D07D3" w:rsidRPr="00010B1D" w:rsidRDefault="004D07D3" w:rsidP="00F44243">
      <w:pPr>
        <w:pStyle w:val="NoSpacing"/>
        <w:rPr>
          <w:rFonts w:ascii="Arial" w:hAnsi="Arial" w:cs="Arial"/>
        </w:rPr>
      </w:pPr>
      <w:r w:rsidRPr="00010B1D">
        <w:rPr>
          <w:rFonts w:ascii="Arial" w:hAnsi="Arial" w:cs="Arial"/>
        </w:rPr>
        <w:tab/>
      </w:r>
      <w:r w:rsidRPr="00010B1D">
        <w:rPr>
          <w:rFonts w:ascii="Arial" w:hAnsi="Arial" w:cs="Arial"/>
        </w:rPr>
        <w:tab/>
      </w:r>
      <w:r w:rsidR="0067660F" w:rsidRPr="00010B1D">
        <w:rPr>
          <w:rFonts w:ascii="Arial" w:hAnsi="Arial" w:cs="Arial"/>
        </w:rPr>
        <w:tab/>
      </w:r>
    </w:p>
    <w:p w14:paraId="25B3E661" w14:textId="125E4576" w:rsidR="00F44243" w:rsidRPr="00010B1D" w:rsidRDefault="00F44243" w:rsidP="00F44243">
      <w:pPr>
        <w:pStyle w:val="NoSpacing"/>
        <w:rPr>
          <w:rFonts w:ascii="Arial" w:hAnsi="Arial" w:cs="Arial"/>
          <w:b/>
          <w:bCs/>
        </w:rPr>
      </w:pPr>
      <w:r w:rsidRPr="00010B1D">
        <w:rPr>
          <w:rFonts w:ascii="Arial" w:hAnsi="Arial" w:cs="Arial"/>
        </w:rPr>
        <w:tab/>
      </w:r>
      <w:r w:rsidRPr="00010B1D">
        <w:rPr>
          <w:rFonts w:ascii="Arial" w:hAnsi="Arial" w:cs="Arial"/>
          <w:b/>
          <w:bCs/>
        </w:rPr>
        <w:t>IRP/IFTA Audits</w:t>
      </w:r>
    </w:p>
    <w:p w14:paraId="459B8D45" w14:textId="273BD92C" w:rsidR="004D07D3" w:rsidRPr="00010B1D" w:rsidRDefault="00E97D8E" w:rsidP="00010B1D">
      <w:pPr>
        <w:pStyle w:val="NoSpacing"/>
        <w:ind w:left="720"/>
        <w:rPr>
          <w:rFonts w:ascii="Arial" w:hAnsi="Arial" w:cs="Arial"/>
        </w:rPr>
      </w:pPr>
      <w:r w:rsidRPr="00010B1D">
        <w:rPr>
          <w:rFonts w:ascii="Arial" w:hAnsi="Arial" w:cs="Arial"/>
        </w:rPr>
        <w:t>IRP mileage and IFTA return information is extracted and sent to a MCS “shared” location where is it ultimately loaded into the DB Software auditing software.</w:t>
      </w:r>
    </w:p>
    <w:p w14:paraId="4120ED49" w14:textId="77777777" w:rsidR="00E97D8E" w:rsidRPr="00010B1D" w:rsidRDefault="00E97D8E" w:rsidP="00010B1D">
      <w:pPr>
        <w:pStyle w:val="NoSpacing"/>
        <w:ind w:left="720"/>
        <w:rPr>
          <w:rFonts w:ascii="Arial" w:hAnsi="Arial" w:cs="Arial"/>
        </w:rPr>
      </w:pPr>
    </w:p>
    <w:p w14:paraId="118EF885" w14:textId="20E4C946" w:rsidR="000A3193" w:rsidRPr="00010B1D" w:rsidRDefault="00EC0423" w:rsidP="00F44243">
      <w:pPr>
        <w:pStyle w:val="NoSpacing"/>
        <w:rPr>
          <w:rFonts w:ascii="Arial" w:hAnsi="Arial" w:cs="Arial"/>
          <w:b/>
          <w:bCs/>
        </w:rPr>
      </w:pPr>
      <w:r w:rsidRPr="00010B1D">
        <w:rPr>
          <w:rFonts w:ascii="Arial" w:hAnsi="Arial" w:cs="Arial"/>
          <w:b/>
          <w:bCs/>
        </w:rPr>
        <w:tab/>
        <w:t>N</w:t>
      </w:r>
      <w:r w:rsidR="00DB75C2" w:rsidRPr="00010B1D">
        <w:rPr>
          <w:rFonts w:ascii="Arial" w:hAnsi="Arial" w:cs="Arial"/>
          <w:b/>
          <w:bCs/>
        </w:rPr>
        <w:t>IC</w:t>
      </w:r>
    </w:p>
    <w:p w14:paraId="3DA35850" w14:textId="127F00EC" w:rsidR="006A7D9A" w:rsidRPr="00010B1D" w:rsidRDefault="00CA1D13" w:rsidP="00010B1D">
      <w:pPr>
        <w:pStyle w:val="NoSpacing"/>
        <w:ind w:left="720"/>
        <w:rPr>
          <w:rFonts w:ascii="Arial" w:hAnsi="Arial" w:cs="Arial"/>
        </w:rPr>
      </w:pPr>
      <w:r w:rsidRPr="00010B1D">
        <w:rPr>
          <w:rFonts w:ascii="Arial" w:hAnsi="Arial" w:cs="Arial"/>
        </w:rPr>
        <w:t xml:space="preserve">IRP and IFTA payments made in the Motor Carrier Services web application are processed by </w:t>
      </w:r>
      <w:r w:rsidR="00DB75C2" w:rsidRPr="00010B1D">
        <w:rPr>
          <w:rFonts w:ascii="Arial" w:hAnsi="Arial" w:cs="Arial"/>
        </w:rPr>
        <w:t>the state’s designated payment processor, NIC.  The front-end work to identify the carrier, amount paid, what is being paid, etc. is handled by the Motor Carrier Service web application.  This information is passed on to NIC</w:t>
      </w:r>
      <w:r w:rsidR="00047CBD" w:rsidRPr="00010B1D">
        <w:rPr>
          <w:rFonts w:ascii="Arial" w:hAnsi="Arial" w:cs="Arial"/>
        </w:rPr>
        <w:t>,</w:t>
      </w:r>
      <w:r w:rsidR="00DB75C2" w:rsidRPr="00010B1D">
        <w:rPr>
          <w:rFonts w:ascii="Arial" w:hAnsi="Arial" w:cs="Arial"/>
        </w:rPr>
        <w:t xml:space="preserve"> and if the payment is successful</w:t>
      </w:r>
      <w:r w:rsidR="005F30EE" w:rsidRPr="00010B1D">
        <w:rPr>
          <w:rFonts w:ascii="Arial" w:hAnsi="Arial" w:cs="Arial"/>
        </w:rPr>
        <w:t xml:space="preserve">ly completed </w:t>
      </w:r>
      <w:r w:rsidR="00DB75C2" w:rsidRPr="00010B1D">
        <w:rPr>
          <w:rFonts w:ascii="Arial" w:hAnsi="Arial" w:cs="Arial"/>
        </w:rPr>
        <w:t>in the NIC system</w:t>
      </w:r>
      <w:r w:rsidR="00C431D2" w:rsidRPr="00010B1D">
        <w:rPr>
          <w:rFonts w:ascii="Arial" w:hAnsi="Arial" w:cs="Arial"/>
        </w:rPr>
        <w:t>,</w:t>
      </w:r>
      <w:r w:rsidR="00DB75C2" w:rsidRPr="00010B1D">
        <w:rPr>
          <w:rFonts w:ascii="Arial" w:hAnsi="Arial" w:cs="Arial"/>
        </w:rPr>
        <w:t xml:space="preserve"> then a back-end process i</w:t>
      </w:r>
      <w:r w:rsidR="00D84B94" w:rsidRPr="00010B1D">
        <w:rPr>
          <w:rFonts w:ascii="Arial" w:hAnsi="Arial" w:cs="Arial"/>
        </w:rPr>
        <w:t>s</w:t>
      </w:r>
      <w:r w:rsidR="00DB75C2" w:rsidRPr="00010B1D">
        <w:rPr>
          <w:rFonts w:ascii="Arial" w:hAnsi="Arial" w:cs="Arial"/>
        </w:rPr>
        <w:t xml:space="preserve"> </w:t>
      </w:r>
      <w:r w:rsidR="00D84B94" w:rsidRPr="00010B1D">
        <w:rPr>
          <w:rFonts w:ascii="Arial" w:hAnsi="Arial" w:cs="Arial"/>
        </w:rPr>
        <w:t>called,</w:t>
      </w:r>
      <w:r w:rsidR="00DB75C2" w:rsidRPr="00010B1D">
        <w:rPr>
          <w:rFonts w:ascii="Arial" w:hAnsi="Arial" w:cs="Arial"/>
        </w:rPr>
        <w:t xml:space="preserve"> and the payment is “posted” to the Motor Carrier Services system.</w:t>
      </w:r>
    </w:p>
    <w:p w14:paraId="29032290" w14:textId="77777777" w:rsidR="00DB75C2" w:rsidRPr="00010B1D" w:rsidRDefault="00DB75C2" w:rsidP="00010B1D">
      <w:pPr>
        <w:pStyle w:val="NoSpacing"/>
        <w:ind w:left="720"/>
        <w:rPr>
          <w:rFonts w:ascii="Arial" w:hAnsi="Arial" w:cs="Arial"/>
        </w:rPr>
      </w:pPr>
    </w:p>
    <w:p w14:paraId="49C6935B" w14:textId="081D5CAF" w:rsidR="006A7D9A" w:rsidRPr="00010B1D" w:rsidRDefault="006A7D9A" w:rsidP="00F44243">
      <w:pPr>
        <w:pStyle w:val="NoSpacing"/>
        <w:rPr>
          <w:rFonts w:ascii="Arial" w:hAnsi="Arial" w:cs="Arial"/>
          <w:b/>
          <w:bCs/>
        </w:rPr>
      </w:pPr>
      <w:r w:rsidRPr="00010B1D">
        <w:rPr>
          <w:rFonts w:ascii="Arial" w:hAnsi="Arial" w:cs="Arial"/>
          <w:b/>
          <w:bCs/>
        </w:rPr>
        <w:tab/>
      </w:r>
      <w:r w:rsidRPr="00010B1D">
        <w:rPr>
          <w:rFonts w:ascii="Arial" w:hAnsi="Arial" w:cs="Arial"/>
          <w:b/>
          <w:bCs/>
          <w:color w:val="000000" w:themeColor="text1"/>
        </w:rPr>
        <w:t>Cab Card Extract</w:t>
      </w:r>
    </w:p>
    <w:p w14:paraId="5CA64190" w14:textId="4982C21F" w:rsidR="004D07D3" w:rsidRPr="00010B1D" w:rsidRDefault="007E4D94" w:rsidP="00010B1D">
      <w:pPr>
        <w:pStyle w:val="NoSpacing"/>
        <w:ind w:left="720"/>
        <w:rPr>
          <w:rFonts w:ascii="Arial" w:hAnsi="Arial" w:cs="Arial"/>
        </w:rPr>
      </w:pPr>
      <w:r w:rsidRPr="00010B1D">
        <w:rPr>
          <w:rFonts w:ascii="Arial" w:hAnsi="Arial" w:cs="Arial"/>
        </w:rPr>
        <w:t>As</w:t>
      </w:r>
      <w:r w:rsidR="00416AF9" w:rsidRPr="00010B1D">
        <w:rPr>
          <w:rFonts w:ascii="Arial" w:hAnsi="Arial" w:cs="Arial"/>
        </w:rPr>
        <w:t xml:space="preserve"> </w:t>
      </w:r>
      <w:r w:rsidR="00F90657" w:rsidRPr="00010B1D">
        <w:rPr>
          <w:rFonts w:ascii="Arial" w:hAnsi="Arial" w:cs="Arial"/>
        </w:rPr>
        <w:t>mentioned above</w:t>
      </w:r>
      <w:r w:rsidR="00BE589B" w:rsidRPr="00010B1D">
        <w:rPr>
          <w:rFonts w:ascii="Arial" w:hAnsi="Arial" w:cs="Arial"/>
        </w:rPr>
        <w:t>,</w:t>
      </w:r>
      <w:r w:rsidR="00F90657" w:rsidRPr="00010B1D">
        <w:rPr>
          <w:rFonts w:ascii="Arial" w:hAnsi="Arial" w:cs="Arial"/>
        </w:rPr>
        <w:t xml:space="preserve"> Nebraska’s </w:t>
      </w:r>
      <w:r w:rsidR="00BE589B" w:rsidRPr="00010B1D">
        <w:rPr>
          <w:rFonts w:ascii="Arial" w:hAnsi="Arial" w:cs="Arial"/>
        </w:rPr>
        <w:t>two</w:t>
      </w:r>
      <w:r w:rsidR="00F90657" w:rsidRPr="00010B1D">
        <w:rPr>
          <w:rFonts w:ascii="Arial" w:hAnsi="Arial" w:cs="Arial"/>
        </w:rPr>
        <w:t xml:space="preserve"> largest carriers can print their own IRP cab cards using the Motor Carrier Services web application.  For the largest carrier, in addition to printing cab cards, the system produces an image file (.</w:t>
      </w:r>
      <w:proofErr w:type="spellStart"/>
      <w:r w:rsidR="00F90657" w:rsidRPr="00010B1D">
        <w:rPr>
          <w:rFonts w:ascii="Arial" w:hAnsi="Arial" w:cs="Arial"/>
        </w:rPr>
        <w:t>tif</w:t>
      </w:r>
      <w:proofErr w:type="spellEnd"/>
      <w:r w:rsidR="00F90657" w:rsidRPr="00010B1D">
        <w:rPr>
          <w:rFonts w:ascii="Arial" w:hAnsi="Arial" w:cs="Arial"/>
        </w:rPr>
        <w:t xml:space="preserve">) of the cab cards and sends this file to the </w:t>
      </w:r>
      <w:r w:rsidR="00416AF9" w:rsidRPr="00010B1D">
        <w:rPr>
          <w:rFonts w:ascii="Arial" w:hAnsi="Arial" w:cs="Arial"/>
        </w:rPr>
        <w:t>carrier’s</w:t>
      </w:r>
      <w:r w:rsidR="00F90657" w:rsidRPr="00010B1D">
        <w:rPr>
          <w:rFonts w:ascii="Arial" w:hAnsi="Arial" w:cs="Arial"/>
        </w:rPr>
        <w:t xml:space="preserve"> ftp server every time cab cards are printed.  The carrier imports this image file directly into their imaging system.</w:t>
      </w:r>
    </w:p>
    <w:p w14:paraId="7C699CB8" w14:textId="77777777" w:rsidR="00F90657" w:rsidRPr="00010B1D" w:rsidRDefault="00F90657" w:rsidP="00010B1D">
      <w:pPr>
        <w:pStyle w:val="NoSpacing"/>
        <w:ind w:left="720"/>
        <w:rPr>
          <w:rFonts w:ascii="Arial" w:hAnsi="Arial" w:cs="Arial"/>
        </w:rPr>
      </w:pPr>
    </w:p>
    <w:p w14:paraId="08883E78" w14:textId="1D45CBA2" w:rsidR="00F44243" w:rsidRDefault="00F44243" w:rsidP="00F44243">
      <w:pPr>
        <w:pStyle w:val="NoSpacing"/>
        <w:rPr>
          <w:rFonts w:ascii="Arial" w:hAnsi="Arial" w:cs="Arial"/>
          <w:b/>
          <w:bCs/>
        </w:rPr>
      </w:pPr>
      <w:r w:rsidRPr="00010B1D">
        <w:rPr>
          <w:rFonts w:ascii="Arial" w:hAnsi="Arial" w:cs="Arial"/>
        </w:rPr>
        <w:tab/>
      </w:r>
      <w:proofErr w:type="spellStart"/>
      <w:r w:rsidRPr="00010B1D">
        <w:rPr>
          <w:rFonts w:ascii="Arial" w:hAnsi="Arial" w:cs="Arial"/>
          <w:b/>
          <w:bCs/>
        </w:rPr>
        <w:t>VicToRy</w:t>
      </w:r>
      <w:proofErr w:type="spellEnd"/>
    </w:p>
    <w:p w14:paraId="3E07F29A" w14:textId="03A87319" w:rsidR="0067660F" w:rsidRPr="00010B1D" w:rsidRDefault="0067660F" w:rsidP="00F44243">
      <w:pPr>
        <w:pStyle w:val="NoSpacing"/>
        <w:rPr>
          <w:rFonts w:ascii="Arial" w:hAnsi="Arial" w:cs="Arial"/>
          <w:b/>
          <w:bCs/>
          <w:color w:val="FF0000"/>
        </w:rPr>
      </w:pPr>
      <w:r w:rsidRPr="00010B1D">
        <w:rPr>
          <w:rFonts w:ascii="Arial" w:hAnsi="Arial" w:cs="Arial"/>
          <w:b/>
          <w:bCs/>
        </w:rPr>
        <w:tab/>
      </w:r>
      <w:r w:rsidRPr="00010B1D">
        <w:rPr>
          <w:rFonts w:ascii="Arial" w:hAnsi="Arial" w:cs="Arial"/>
          <w:b/>
          <w:bCs/>
        </w:rPr>
        <w:tab/>
      </w:r>
      <w:r w:rsidRPr="00010B1D">
        <w:rPr>
          <w:rFonts w:ascii="Arial" w:hAnsi="Arial" w:cs="Arial"/>
          <w:b/>
          <w:bCs/>
          <w:color w:val="000000" w:themeColor="text1"/>
        </w:rPr>
        <w:t>NLETs</w:t>
      </w:r>
    </w:p>
    <w:p w14:paraId="70542852" w14:textId="6FD4226E" w:rsidR="00F90657" w:rsidRPr="00010B1D" w:rsidRDefault="00F90657" w:rsidP="00010B1D">
      <w:pPr>
        <w:pStyle w:val="NoSpacing"/>
        <w:ind w:left="1440"/>
        <w:rPr>
          <w:rFonts w:ascii="Arial" w:hAnsi="Arial" w:cs="Arial"/>
          <w:color w:val="000000" w:themeColor="text1"/>
        </w:rPr>
      </w:pPr>
      <w:r w:rsidRPr="00010B1D">
        <w:rPr>
          <w:rFonts w:ascii="Arial" w:hAnsi="Arial" w:cs="Arial"/>
          <w:color w:val="000000" w:themeColor="text1"/>
        </w:rPr>
        <w:t xml:space="preserve">Nebraska NLETs searches are all run through the </w:t>
      </w:r>
      <w:proofErr w:type="spellStart"/>
      <w:r w:rsidRPr="00010B1D">
        <w:rPr>
          <w:rFonts w:ascii="Arial" w:hAnsi="Arial" w:cs="Arial"/>
          <w:color w:val="000000" w:themeColor="text1"/>
        </w:rPr>
        <w:t>VicToRy</w:t>
      </w:r>
      <w:proofErr w:type="spellEnd"/>
      <w:r w:rsidRPr="00010B1D">
        <w:rPr>
          <w:rFonts w:ascii="Arial" w:hAnsi="Arial" w:cs="Arial"/>
          <w:color w:val="000000" w:themeColor="text1"/>
        </w:rPr>
        <w:t xml:space="preserve"> system.  From there AP and AT plate searches are directed to the Motor Carrier System via a web service call where a search is performed for the apportion power unit or trailer plate.  The response is returned to </w:t>
      </w:r>
      <w:proofErr w:type="spellStart"/>
      <w:r w:rsidRPr="00010B1D">
        <w:rPr>
          <w:rFonts w:ascii="Arial" w:hAnsi="Arial" w:cs="Arial"/>
          <w:color w:val="000000" w:themeColor="text1"/>
        </w:rPr>
        <w:t>VicToRy</w:t>
      </w:r>
      <w:proofErr w:type="spellEnd"/>
      <w:r w:rsidRPr="00010B1D">
        <w:rPr>
          <w:rFonts w:ascii="Arial" w:hAnsi="Arial" w:cs="Arial"/>
          <w:color w:val="000000" w:themeColor="text1"/>
        </w:rPr>
        <w:t xml:space="preserve"> and then passed back to NLETs.</w:t>
      </w:r>
    </w:p>
    <w:p w14:paraId="09760A3C" w14:textId="4AA1595D" w:rsidR="0067660F" w:rsidRPr="00010B1D" w:rsidRDefault="0067660F" w:rsidP="00010B1D">
      <w:pPr>
        <w:pStyle w:val="NoSpacing"/>
        <w:ind w:left="1440"/>
        <w:rPr>
          <w:rFonts w:ascii="Arial" w:hAnsi="Arial" w:cs="Arial"/>
        </w:rPr>
      </w:pPr>
      <w:r w:rsidRPr="00010B1D">
        <w:rPr>
          <w:rFonts w:ascii="Arial" w:hAnsi="Arial" w:cs="Arial"/>
        </w:rPr>
        <w:tab/>
      </w:r>
      <w:r w:rsidRPr="00010B1D">
        <w:rPr>
          <w:rFonts w:ascii="Arial" w:hAnsi="Arial" w:cs="Arial"/>
        </w:rPr>
        <w:tab/>
      </w:r>
      <w:r w:rsidRPr="00010B1D">
        <w:rPr>
          <w:rFonts w:ascii="Arial" w:hAnsi="Arial" w:cs="Arial"/>
        </w:rPr>
        <w:tab/>
      </w:r>
    </w:p>
    <w:p w14:paraId="4FD55076" w14:textId="69A82D78" w:rsidR="00532574" w:rsidRPr="00010B1D" w:rsidRDefault="00532574" w:rsidP="00F44243">
      <w:pPr>
        <w:pStyle w:val="NoSpacing"/>
        <w:rPr>
          <w:rFonts w:ascii="Arial" w:hAnsi="Arial" w:cs="Arial"/>
          <w:b/>
          <w:bCs/>
        </w:rPr>
      </w:pPr>
      <w:r w:rsidRPr="00010B1D">
        <w:rPr>
          <w:rFonts w:ascii="Arial" w:hAnsi="Arial" w:cs="Arial"/>
          <w:b/>
          <w:bCs/>
        </w:rPr>
        <w:tab/>
      </w:r>
      <w:r w:rsidRPr="00010B1D">
        <w:rPr>
          <w:rFonts w:ascii="Arial" w:hAnsi="Arial" w:cs="Arial"/>
          <w:b/>
          <w:bCs/>
        </w:rPr>
        <w:tab/>
        <w:t xml:space="preserve">Add Vehicle (Verify VIN </w:t>
      </w:r>
      <w:r w:rsidR="00F04108" w:rsidRPr="00010B1D">
        <w:rPr>
          <w:rFonts w:ascii="Arial" w:hAnsi="Arial" w:cs="Arial"/>
          <w:b/>
          <w:bCs/>
        </w:rPr>
        <w:t>and</w:t>
      </w:r>
      <w:r w:rsidRPr="00010B1D">
        <w:rPr>
          <w:rFonts w:ascii="Arial" w:hAnsi="Arial" w:cs="Arial"/>
          <w:b/>
          <w:bCs/>
        </w:rPr>
        <w:t xml:space="preserve"> retrieve title information)</w:t>
      </w:r>
    </w:p>
    <w:p w14:paraId="01C5298F" w14:textId="3507B5FC" w:rsidR="004D07D3" w:rsidRPr="00010B1D" w:rsidRDefault="00FF395C" w:rsidP="00010B1D">
      <w:pPr>
        <w:pStyle w:val="NoSpacing"/>
        <w:ind w:left="1440"/>
        <w:rPr>
          <w:rFonts w:ascii="Arial" w:hAnsi="Arial" w:cs="Arial"/>
        </w:rPr>
      </w:pPr>
      <w:r w:rsidRPr="00010B1D">
        <w:rPr>
          <w:rFonts w:ascii="Arial" w:hAnsi="Arial" w:cs="Arial"/>
        </w:rPr>
        <w:t>As vehicles are added or changed in the system</w:t>
      </w:r>
      <w:r w:rsidR="00EF1ED9" w:rsidRPr="00010B1D">
        <w:rPr>
          <w:rFonts w:ascii="Arial" w:hAnsi="Arial" w:cs="Arial"/>
        </w:rPr>
        <w:t>,</w:t>
      </w:r>
      <w:r w:rsidRPr="00010B1D">
        <w:rPr>
          <w:rFonts w:ascii="Arial" w:hAnsi="Arial" w:cs="Arial"/>
        </w:rPr>
        <w:t xml:space="preserve"> the V</w:t>
      </w:r>
      <w:r w:rsidR="00381FB3" w:rsidRPr="00010B1D">
        <w:rPr>
          <w:rFonts w:ascii="Arial" w:hAnsi="Arial" w:cs="Arial"/>
        </w:rPr>
        <w:t>IN</w:t>
      </w:r>
      <w:r w:rsidRPr="00010B1D">
        <w:rPr>
          <w:rFonts w:ascii="Arial" w:hAnsi="Arial" w:cs="Arial"/>
        </w:rPr>
        <w:t xml:space="preserve"> and or Title Number are </w:t>
      </w:r>
      <w:r w:rsidR="004174BF" w:rsidRPr="00010B1D">
        <w:rPr>
          <w:rFonts w:ascii="Arial" w:hAnsi="Arial" w:cs="Arial"/>
        </w:rPr>
        <w:t xml:space="preserve">queried </w:t>
      </w:r>
      <w:r w:rsidRPr="00010B1D">
        <w:rPr>
          <w:rFonts w:ascii="Arial" w:hAnsi="Arial" w:cs="Arial"/>
        </w:rPr>
        <w:t xml:space="preserve">against the </w:t>
      </w:r>
      <w:proofErr w:type="spellStart"/>
      <w:r w:rsidRPr="00010B1D">
        <w:rPr>
          <w:rFonts w:ascii="Arial" w:hAnsi="Arial" w:cs="Arial"/>
        </w:rPr>
        <w:t>VicToRy</w:t>
      </w:r>
      <w:proofErr w:type="spellEnd"/>
      <w:r w:rsidRPr="00010B1D">
        <w:rPr>
          <w:rFonts w:ascii="Arial" w:hAnsi="Arial" w:cs="Arial"/>
        </w:rPr>
        <w:t xml:space="preserve"> system</w:t>
      </w:r>
      <w:r w:rsidR="00EF1ED9" w:rsidRPr="00010B1D">
        <w:rPr>
          <w:rFonts w:ascii="Arial" w:hAnsi="Arial" w:cs="Arial"/>
        </w:rPr>
        <w:t>,</w:t>
      </w:r>
      <w:r w:rsidRPr="00010B1D">
        <w:rPr>
          <w:rFonts w:ascii="Arial" w:hAnsi="Arial" w:cs="Arial"/>
        </w:rPr>
        <w:t xml:space="preserve"> </w:t>
      </w:r>
      <w:r w:rsidR="004174BF" w:rsidRPr="00010B1D">
        <w:rPr>
          <w:rFonts w:ascii="Arial" w:hAnsi="Arial" w:cs="Arial"/>
        </w:rPr>
        <w:t xml:space="preserve">where VINs are validated </w:t>
      </w:r>
      <w:r w:rsidR="004543A4" w:rsidRPr="00010B1D">
        <w:rPr>
          <w:rFonts w:ascii="Arial" w:hAnsi="Arial" w:cs="Arial"/>
        </w:rPr>
        <w:t>with</w:t>
      </w:r>
      <w:r w:rsidR="004174BF" w:rsidRPr="00010B1D">
        <w:rPr>
          <w:rFonts w:ascii="Arial" w:hAnsi="Arial" w:cs="Arial"/>
        </w:rPr>
        <w:t xml:space="preserve"> the </w:t>
      </w:r>
      <w:proofErr w:type="spellStart"/>
      <w:r w:rsidR="004174BF" w:rsidRPr="00010B1D">
        <w:rPr>
          <w:rFonts w:ascii="Arial" w:hAnsi="Arial" w:cs="Arial"/>
        </w:rPr>
        <w:t>VINtelligence</w:t>
      </w:r>
      <w:proofErr w:type="spellEnd"/>
      <w:r w:rsidR="004174BF" w:rsidRPr="00010B1D">
        <w:rPr>
          <w:rFonts w:ascii="Arial" w:hAnsi="Arial" w:cs="Arial"/>
        </w:rPr>
        <w:t xml:space="preserve"> software and titling information is returned to populat</w:t>
      </w:r>
      <w:r w:rsidR="004543A4" w:rsidRPr="00010B1D">
        <w:rPr>
          <w:rFonts w:ascii="Arial" w:hAnsi="Arial" w:cs="Arial"/>
        </w:rPr>
        <w:t>e</w:t>
      </w:r>
      <w:r w:rsidR="00A73DBD" w:rsidRPr="00010B1D">
        <w:rPr>
          <w:rFonts w:ascii="Arial" w:hAnsi="Arial" w:cs="Arial"/>
        </w:rPr>
        <w:t xml:space="preserve"> the</w:t>
      </w:r>
      <w:r w:rsidR="004174BF" w:rsidRPr="00010B1D">
        <w:rPr>
          <w:rFonts w:ascii="Arial" w:hAnsi="Arial" w:cs="Arial"/>
        </w:rPr>
        <w:t xml:space="preserve"> MCS screen fields.  If </w:t>
      </w:r>
      <w:r w:rsidR="00A73DBD" w:rsidRPr="00010B1D">
        <w:rPr>
          <w:rFonts w:ascii="Arial" w:hAnsi="Arial" w:cs="Arial"/>
        </w:rPr>
        <w:t>a</w:t>
      </w:r>
      <w:r w:rsidR="004174BF" w:rsidRPr="00010B1D">
        <w:rPr>
          <w:rFonts w:ascii="Arial" w:hAnsi="Arial" w:cs="Arial"/>
        </w:rPr>
        <w:t xml:space="preserve"> record found in </w:t>
      </w:r>
      <w:proofErr w:type="spellStart"/>
      <w:r w:rsidR="004174BF" w:rsidRPr="00010B1D">
        <w:rPr>
          <w:rFonts w:ascii="Arial" w:hAnsi="Arial" w:cs="Arial"/>
        </w:rPr>
        <w:t>VicToRy</w:t>
      </w:r>
      <w:proofErr w:type="spellEnd"/>
      <w:r w:rsidR="004174BF" w:rsidRPr="00010B1D">
        <w:rPr>
          <w:rFonts w:ascii="Arial" w:hAnsi="Arial" w:cs="Arial"/>
        </w:rPr>
        <w:t xml:space="preserve"> contains either a VIN error or an issue with the title</w:t>
      </w:r>
      <w:r w:rsidR="00A73DBD" w:rsidRPr="00010B1D">
        <w:rPr>
          <w:rFonts w:ascii="Arial" w:hAnsi="Arial" w:cs="Arial"/>
        </w:rPr>
        <w:t>,</w:t>
      </w:r>
      <w:r w:rsidR="004174BF" w:rsidRPr="00010B1D">
        <w:rPr>
          <w:rFonts w:ascii="Arial" w:hAnsi="Arial" w:cs="Arial"/>
        </w:rPr>
        <w:t xml:space="preserve"> the user is made aware of the problem</w:t>
      </w:r>
      <w:r w:rsidRPr="00010B1D">
        <w:rPr>
          <w:rFonts w:ascii="Arial" w:hAnsi="Arial" w:cs="Arial"/>
        </w:rPr>
        <w:t xml:space="preserve">.  </w:t>
      </w:r>
      <w:r w:rsidR="004174BF" w:rsidRPr="00010B1D">
        <w:rPr>
          <w:rFonts w:ascii="Arial" w:hAnsi="Arial" w:cs="Arial"/>
        </w:rPr>
        <w:t xml:space="preserve">These queries are performed via </w:t>
      </w:r>
      <w:r w:rsidRPr="00010B1D">
        <w:rPr>
          <w:rFonts w:ascii="Arial" w:hAnsi="Arial" w:cs="Arial"/>
        </w:rPr>
        <w:t>web service call</w:t>
      </w:r>
      <w:r w:rsidR="004174BF" w:rsidRPr="00010B1D">
        <w:rPr>
          <w:rFonts w:ascii="Arial" w:hAnsi="Arial" w:cs="Arial"/>
        </w:rPr>
        <w:t>s</w:t>
      </w:r>
      <w:r w:rsidRPr="00010B1D">
        <w:rPr>
          <w:rFonts w:ascii="Arial" w:hAnsi="Arial" w:cs="Arial"/>
        </w:rPr>
        <w:t xml:space="preserve"> to </w:t>
      </w:r>
      <w:proofErr w:type="spellStart"/>
      <w:r w:rsidRPr="00010B1D">
        <w:rPr>
          <w:rFonts w:ascii="Arial" w:hAnsi="Arial" w:cs="Arial"/>
        </w:rPr>
        <w:t>VicToRy</w:t>
      </w:r>
      <w:proofErr w:type="spellEnd"/>
      <w:r w:rsidRPr="00010B1D">
        <w:rPr>
          <w:rFonts w:ascii="Arial" w:hAnsi="Arial" w:cs="Arial"/>
        </w:rPr>
        <w:t>.</w:t>
      </w:r>
    </w:p>
    <w:p w14:paraId="309F17DD" w14:textId="62635838" w:rsidR="007F35A5" w:rsidRPr="00010B1D" w:rsidRDefault="007F35A5" w:rsidP="007F35A5">
      <w:pPr>
        <w:pStyle w:val="NoSpacing"/>
        <w:rPr>
          <w:rFonts w:ascii="Arial" w:hAnsi="Arial" w:cs="Arial"/>
        </w:rPr>
      </w:pPr>
    </w:p>
    <w:p w14:paraId="183C3B81" w14:textId="7C5211AD" w:rsidR="007F35A5" w:rsidRPr="00010B1D" w:rsidRDefault="007F35A5" w:rsidP="007F35A5">
      <w:pPr>
        <w:pStyle w:val="NoSpacing"/>
        <w:rPr>
          <w:rFonts w:ascii="Arial" w:hAnsi="Arial" w:cs="Arial"/>
          <w:b/>
          <w:bCs/>
        </w:rPr>
      </w:pPr>
      <w:r w:rsidRPr="00010B1D">
        <w:rPr>
          <w:rFonts w:ascii="Arial" w:hAnsi="Arial" w:cs="Arial"/>
        </w:rPr>
        <w:tab/>
      </w:r>
      <w:r w:rsidRPr="00010B1D">
        <w:rPr>
          <w:rFonts w:ascii="Arial" w:hAnsi="Arial" w:cs="Arial"/>
        </w:rPr>
        <w:tab/>
      </w:r>
      <w:r w:rsidRPr="00010B1D">
        <w:rPr>
          <w:rFonts w:ascii="Arial" w:hAnsi="Arial" w:cs="Arial"/>
          <w:b/>
          <w:bCs/>
        </w:rPr>
        <w:t>GVWR</w:t>
      </w:r>
    </w:p>
    <w:p w14:paraId="737D0CC9" w14:textId="7CF62C05" w:rsidR="007F35A5" w:rsidRPr="00010B1D" w:rsidRDefault="007F35A5" w:rsidP="00010B1D">
      <w:pPr>
        <w:pStyle w:val="NoSpacing"/>
        <w:ind w:left="1440"/>
        <w:rPr>
          <w:rFonts w:ascii="Arial" w:hAnsi="Arial" w:cs="Arial"/>
        </w:rPr>
      </w:pPr>
      <w:r w:rsidRPr="00010B1D">
        <w:rPr>
          <w:rFonts w:ascii="Arial" w:hAnsi="Arial" w:cs="Arial"/>
        </w:rPr>
        <w:t xml:space="preserve">VIN’s are sent to the </w:t>
      </w:r>
      <w:proofErr w:type="spellStart"/>
      <w:r w:rsidRPr="00010B1D">
        <w:rPr>
          <w:rFonts w:ascii="Arial" w:hAnsi="Arial" w:cs="Arial"/>
        </w:rPr>
        <w:t>VicToRy</w:t>
      </w:r>
      <w:proofErr w:type="spellEnd"/>
      <w:r w:rsidRPr="00010B1D">
        <w:rPr>
          <w:rFonts w:ascii="Arial" w:hAnsi="Arial" w:cs="Arial"/>
        </w:rPr>
        <w:t xml:space="preserve"> system via </w:t>
      </w:r>
      <w:r w:rsidR="00A52E5F" w:rsidRPr="00010B1D">
        <w:rPr>
          <w:rFonts w:ascii="Arial" w:hAnsi="Arial" w:cs="Arial"/>
        </w:rPr>
        <w:t xml:space="preserve">a </w:t>
      </w:r>
      <w:r w:rsidRPr="00010B1D">
        <w:rPr>
          <w:rFonts w:ascii="Arial" w:hAnsi="Arial" w:cs="Arial"/>
        </w:rPr>
        <w:t xml:space="preserve">web service </w:t>
      </w:r>
      <w:r w:rsidR="00A52E5F" w:rsidRPr="00010B1D">
        <w:rPr>
          <w:rFonts w:ascii="Arial" w:hAnsi="Arial" w:cs="Arial"/>
        </w:rPr>
        <w:t xml:space="preserve">call </w:t>
      </w:r>
      <w:r w:rsidRPr="00010B1D">
        <w:rPr>
          <w:rFonts w:ascii="Arial" w:hAnsi="Arial" w:cs="Arial"/>
        </w:rPr>
        <w:t xml:space="preserve">and GVWR </w:t>
      </w:r>
    </w:p>
    <w:p w14:paraId="42BB3BA1" w14:textId="72522BE9" w:rsidR="007F35A5" w:rsidRPr="00010B1D" w:rsidRDefault="0097036B" w:rsidP="00010B1D">
      <w:pPr>
        <w:pStyle w:val="NoSpacing"/>
        <w:ind w:left="1440"/>
        <w:rPr>
          <w:rFonts w:ascii="Arial" w:hAnsi="Arial" w:cs="Arial"/>
        </w:rPr>
      </w:pPr>
      <w:r w:rsidRPr="00010B1D">
        <w:rPr>
          <w:rFonts w:ascii="Arial" w:hAnsi="Arial" w:cs="Arial"/>
        </w:rPr>
        <w:t>i</w:t>
      </w:r>
      <w:r w:rsidR="00A52E5F" w:rsidRPr="00010B1D">
        <w:rPr>
          <w:rFonts w:ascii="Arial" w:hAnsi="Arial" w:cs="Arial"/>
        </w:rPr>
        <w:t xml:space="preserve">nformation is </w:t>
      </w:r>
      <w:r w:rsidR="007F35A5" w:rsidRPr="00010B1D">
        <w:rPr>
          <w:rFonts w:ascii="Arial" w:hAnsi="Arial" w:cs="Arial"/>
        </w:rPr>
        <w:t>returned.  This information is displayed in the Nebraska CVIEW.</w:t>
      </w:r>
    </w:p>
    <w:p w14:paraId="1FAE1311" w14:textId="77777777" w:rsidR="00FF395C" w:rsidRPr="00010B1D" w:rsidRDefault="00FF395C" w:rsidP="00010B1D">
      <w:pPr>
        <w:pStyle w:val="NoSpacing"/>
        <w:ind w:left="1440"/>
        <w:rPr>
          <w:rFonts w:ascii="Arial" w:hAnsi="Arial" w:cs="Arial"/>
        </w:rPr>
      </w:pPr>
    </w:p>
    <w:p w14:paraId="5AA3986C" w14:textId="12EEA77F" w:rsidR="00532574" w:rsidRPr="00010B1D" w:rsidRDefault="00532574" w:rsidP="00532574">
      <w:pPr>
        <w:pStyle w:val="NoSpacing"/>
        <w:rPr>
          <w:rFonts w:ascii="Arial" w:hAnsi="Arial" w:cs="Arial"/>
          <w:b/>
          <w:bCs/>
          <w:color w:val="000000" w:themeColor="text1"/>
        </w:rPr>
      </w:pPr>
      <w:r w:rsidRPr="00010B1D">
        <w:rPr>
          <w:rFonts w:ascii="Arial" w:hAnsi="Arial" w:cs="Arial"/>
          <w:b/>
          <w:bCs/>
        </w:rPr>
        <w:tab/>
      </w:r>
      <w:r w:rsidRPr="00010B1D">
        <w:rPr>
          <w:rFonts w:ascii="Arial" w:hAnsi="Arial" w:cs="Arial"/>
          <w:b/>
          <w:bCs/>
        </w:rPr>
        <w:tab/>
      </w:r>
      <w:r w:rsidRPr="00010B1D">
        <w:rPr>
          <w:rFonts w:ascii="Arial" w:hAnsi="Arial" w:cs="Arial"/>
          <w:b/>
          <w:bCs/>
          <w:color w:val="000000" w:themeColor="text1"/>
        </w:rPr>
        <w:t>Backend Title/VIN Verification Process</w:t>
      </w:r>
    </w:p>
    <w:p w14:paraId="689C72E6" w14:textId="1A49546B" w:rsidR="00416AF9" w:rsidRPr="00010B1D" w:rsidRDefault="00416AF9" w:rsidP="00010B1D">
      <w:pPr>
        <w:pStyle w:val="NoSpacing"/>
        <w:ind w:left="1440"/>
        <w:rPr>
          <w:rFonts w:ascii="Arial" w:hAnsi="Arial" w:cs="Arial"/>
        </w:rPr>
      </w:pPr>
      <w:r w:rsidRPr="00010B1D">
        <w:rPr>
          <w:rFonts w:ascii="Arial" w:hAnsi="Arial" w:cs="Arial"/>
        </w:rPr>
        <w:t>As</w:t>
      </w:r>
      <w:r w:rsidR="006316E1" w:rsidRPr="00010B1D">
        <w:rPr>
          <w:rFonts w:ascii="Arial" w:hAnsi="Arial" w:cs="Arial"/>
        </w:rPr>
        <w:t xml:space="preserve"> stated above</w:t>
      </w:r>
      <w:r w:rsidR="00077BD8" w:rsidRPr="00010B1D">
        <w:rPr>
          <w:rFonts w:ascii="Arial" w:hAnsi="Arial" w:cs="Arial"/>
        </w:rPr>
        <w:t>,</w:t>
      </w:r>
      <w:r w:rsidR="00EA4CC8" w:rsidRPr="00010B1D">
        <w:rPr>
          <w:rFonts w:ascii="Arial" w:hAnsi="Arial" w:cs="Arial"/>
        </w:rPr>
        <w:t xml:space="preserve"> the </w:t>
      </w:r>
      <w:proofErr w:type="spellStart"/>
      <w:r w:rsidR="00EA4CC8" w:rsidRPr="00010B1D">
        <w:rPr>
          <w:rFonts w:ascii="Arial" w:hAnsi="Arial" w:cs="Arial"/>
        </w:rPr>
        <w:t>VicToRy</w:t>
      </w:r>
      <w:proofErr w:type="spellEnd"/>
      <w:r w:rsidR="00EA4CC8" w:rsidRPr="00010B1D">
        <w:rPr>
          <w:rFonts w:ascii="Arial" w:hAnsi="Arial" w:cs="Arial"/>
        </w:rPr>
        <w:t xml:space="preserve"> system is </w:t>
      </w:r>
      <w:proofErr w:type="gramStart"/>
      <w:r w:rsidR="00EA4CC8" w:rsidRPr="00010B1D">
        <w:rPr>
          <w:rFonts w:ascii="Arial" w:hAnsi="Arial" w:cs="Arial"/>
        </w:rPr>
        <w:t>checked</w:t>
      </w:r>
      <w:proofErr w:type="gramEnd"/>
      <w:r w:rsidR="00EA4CC8" w:rsidRPr="00010B1D">
        <w:rPr>
          <w:rFonts w:ascii="Arial" w:hAnsi="Arial" w:cs="Arial"/>
        </w:rPr>
        <w:t xml:space="preserve"> and vehicle information </w:t>
      </w:r>
      <w:r w:rsidR="00C846EA" w:rsidRPr="00010B1D">
        <w:rPr>
          <w:rFonts w:ascii="Arial" w:hAnsi="Arial" w:cs="Arial"/>
        </w:rPr>
        <w:t xml:space="preserve">is </w:t>
      </w:r>
      <w:r w:rsidR="002565FF" w:rsidRPr="00010B1D">
        <w:rPr>
          <w:rFonts w:ascii="Arial" w:hAnsi="Arial" w:cs="Arial"/>
        </w:rPr>
        <w:t xml:space="preserve">supplied to the Motor Carrier Services system </w:t>
      </w:r>
      <w:r w:rsidR="00EA4CC8" w:rsidRPr="00010B1D">
        <w:rPr>
          <w:rFonts w:ascii="Arial" w:hAnsi="Arial" w:cs="Arial"/>
        </w:rPr>
        <w:t xml:space="preserve">as vehicles are added or changed in the Motor Carrier Services system.  This process was developed to </w:t>
      </w:r>
      <w:r w:rsidR="00D67511" w:rsidRPr="00010B1D">
        <w:rPr>
          <w:rFonts w:ascii="Arial" w:hAnsi="Arial" w:cs="Arial"/>
        </w:rPr>
        <w:t>verify</w:t>
      </w:r>
      <w:r w:rsidR="00EA4CC8" w:rsidRPr="00010B1D">
        <w:rPr>
          <w:rFonts w:ascii="Arial" w:hAnsi="Arial" w:cs="Arial"/>
        </w:rPr>
        <w:t xml:space="preserve"> if any of the information initially captured changed due to </w:t>
      </w:r>
      <w:r w:rsidR="008950D3" w:rsidRPr="00010B1D">
        <w:rPr>
          <w:rFonts w:ascii="Arial" w:hAnsi="Arial" w:cs="Arial"/>
        </w:rPr>
        <w:t>any alterations</w:t>
      </w:r>
      <w:r w:rsidR="002565FF" w:rsidRPr="00010B1D">
        <w:rPr>
          <w:rFonts w:ascii="Arial" w:hAnsi="Arial" w:cs="Arial"/>
        </w:rPr>
        <w:t xml:space="preserve"> </w:t>
      </w:r>
      <w:r w:rsidR="00C846EA" w:rsidRPr="00010B1D">
        <w:rPr>
          <w:rFonts w:ascii="Arial" w:hAnsi="Arial" w:cs="Arial"/>
        </w:rPr>
        <w:t>made</w:t>
      </w:r>
      <w:r w:rsidR="00EA4CC8" w:rsidRPr="00010B1D">
        <w:rPr>
          <w:rFonts w:ascii="Arial" w:hAnsi="Arial" w:cs="Arial"/>
        </w:rPr>
        <w:t xml:space="preserve"> in the </w:t>
      </w:r>
      <w:proofErr w:type="spellStart"/>
      <w:r w:rsidR="00EA4CC8" w:rsidRPr="00010B1D">
        <w:rPr>
          <w:rFonts w:ascii="Arial" w:hAnsi="Arial" w:cs="Arial"/>
        </w:rPr>
        <w:t>VicToRy</w:t>
      </w:r>
      <w:proofErr w:type="spellEnd"/>
      <w:r w:rsidR="00EA4CC8" w:rsidRPr="00010B1D">
        <w:rPr>
          <w:rFonts w:ascii="Arial" w:hAnsi="Arial" w:cs="Arial"/>
        </w:rPr>
        <w:t xml:space="preserve"> system.</w:t>
      </w:r>
      <w:r w:rsidR="002565FF" w:rsidRPr="00010B1D">
        <w:rPr>
          <w:rFonts w:ascii="Arial" w:hAnsi="Arial" w:cs="Arial"/>
        </w:rPr>
        <w:t xml:space="preserve">  This batch process entails extracting all actively registered trailer and power units contained in the Motor Carrier System and sending this </w:t>
      </w:r>
      <w:r w:rsidR="002565FF" w:rsidRPr="00010B1D">
        <w:rPr>
          <w:rFonts w:ascii="Arial" w:hAnsi="Arial" w:cs="Arial"/>
        </w:rPr>
        <w:lastRenderedPageBreak/>
        <w:t xml:space="preserve">file to the </w:t>
      </w:r>
      <w:proofErr w:type="spellStart"/>
      <w:r w:rsidR="002565FF" w:rsidRPr="00010B1D">
        <w:rPr>
          <w:rFonts w:ascii="Arial" w:hAnsi="Arial" w:cs="Arial"/>
        </w:rPr>
        <w:t>VicToRy</w:t>
      </w:r>
      <w:proofErr w:type="spellEnd"/>
      <w:r w:rsidR="001E325D" w:rsidRPr="00010B1D">
        <w:rPr>
          <w:rFonts w:ascii="Arial" w:hAnsi="Arial" w:cs="Arial"/>
        </w:rPr>
        <w:t xml:space="preserve"> system</w:t>
      </w:r>
      <w:r w:rsidR="002565FF" w:rsidRPr="00010B1D">
        <w:rPr>
          <w:rFonts w:ascii="Arial" w:hAnsi="Arial" w:cs="Arial"/>
        </w:rPr>
        <w:t xml:space="preserve">.  The </w:t>
      </w:r>
      <w:proofErr w:type="spellStart"/>
      <w:r w:rsidR="002565FF" w:rsidRPr="00010B1D">
        <w:rPr>
          <w:rFonts w:ascii="Arial" w:hAnsi="Arial" w:cs="Arial"/>
        </w:rPr>
        <w:t>VicToRy</w:t>
      </w:r>
      <w:proofErr w:type="spellEnd"/>
      <w:r w:rsidR="002565FF" w:rsidRPr="00010B1D">
        <w:rPr>
          <w:rFonts w:ascii="Arial" w:hAnsi="Arial" w:cs="Arial"/>
        </w:rPr>
        <w:t xml:space="preserve"> system </w:t>
      </w:r>
      <w:r w:rsidR="00B64CA7" w:rsidRPr="00010B1D">
        <w:rPr>
          <w:rFonts w:ascii="Arial" w:hAnsi="Arial" w:cs="Arial"/>
        </w:rPr>
        <w:t>reviews</w:t>
      </w:r>
      <w:r w:rsidR="002565FF" w:rsidRPr="00010B1D">
        <w:rPr>
          <w:rFonts w:ascii="Arial" w:hAnsi="Arial" w:cs="Arial"/>
        </w:rPr>
        <w:t xml:space="preserve"> this file and verifies th</w:t>
      </w:r>
      <w:r w:rsidR="007973BE" w:rsidRPr="00010B1D">
        <w:rPr>
          <w:rFonts w:ascii="Arial" w:hAnsi="Arial" w:cs="Arial"/>
        </w:rPr>
        <w:t>at</w:t>
      </w:r>
      <w:r w:rsidR="002565FF" w:rsidRPr="00010B1D">
        <w:rPr>
          <w:rFonts w:ascii="Arial" w:hAnsi="Arial" w:cs="Arial"/>
        </w:rPr>
        <w:t xml:space="preserve"> title</w:t>
      </w:r>
      <w:r w:rsidR="001B37C3" w:rsidRPr="00010B1D">
        <w:rPr>
          <w:rFonts w:ascii="Arial" w:hAnsi="Arial" w:cs="Arial"/>
        </w:rPr>
        <w:t>s</w:t>
      </w:r>
      <w:r w:rsidR="002565FF" w:rsidRPr="00010B1D">
        <w:rPr>
          <w:rFonts w:ascii="Arial" w:hAnsi="Arial" w:cs="Arial"/>
        </w:rPr>
        <w:t xml:space="preserve"> are still current and in good standing</w:t>
      </w:r>
      <w:r w:rsidR="00DD566D" w:rsidRPr="00010B1D">
        <w:rPr>
          <w:rFonts w:ascii="Arial" w:hAnsi="Arial" w:cs="Arial"/>
        </w:rPr>
        <w:t>,</w:t>
      </w:r>
      <w:r w:rsidR="002565FF" w:rsidRPr="00010B1D">
        <w:rPr>
          <w:rFonts w:ascii="Arial" w:hAnsi="Arial" w:cs="Arial"/>
        </w:rPr>
        <w:t xml:space="preserve"> and if not, the record will be marked accordingly.  The </w:t>
      </w:r>
      <w:proofErr w:type="spellStart"/>
      <w:r w:rsidR="002565FF" w:rsidRPr="00010B1D">
        <w:rPr>
          <w:rFonts w:ascii="Arial" w:hAnsi="Arial" w:cs="Arial"/>
        </w:rPr>
        <w:t>VicToRy</w:t>
      </w:r>
      <w:proofErr w:type="spellEnd"/>
      <w:r w:rsidR="002565FF" w:rsidRPr="00010B1D">
        <w:rPr>
          <w:rFonts w:ascii="Arial" w:hAnsi="Arial" w:cs="Arial"/>
        </w:rPr>
        <w:t xml:space="preserve"> processed file is returned to the Motor Carrier Services system</w:t>
      </w:r>
      <w:r w:rsidR="00BA3EC1" w:rsidRPr="00010B1D">
        <w:rPr>
          <w:rFonts w:ascii="Arial" w:hAnsi="Arial" w:cs="Arial"/>
        </w:rPr>
        <w:t>,</w:t>
      </w:r>
      <w:r w:rsidR="002565FF" w:rsidRPr="00010B1D">
        <w:rPr>
          <w:rFonts w:ascii="Arial" w:hAnsi="Arial" w:cs="Arial"/>
        </w:rPr>
        <w:t xml:space="preserve"> where green screen users can </w:t>
      </w:r>
      <w:r w:rsidR="00D854B9" w:rsidRPr="00010B1D">
        <w:rPr>
          <w:rFonts w:ascii="Arial" w:hAnsi="Arial" w:cs="Arial"/>
        </w:rPr>
        <w:t>review and address</w:t>
      </w:r>
      <w:r w:rsidR="002565FF" w:rsidRPr="00010B1D">
        <w:rPr>
          <w:rFonts w:ascii="Arial" w:hAnsi="Arial" w:cs="Arial"/>
        </w:rPr>
        <w:t xml:space="preserve"> the </w:t>
      </w:r>
      <w:r w:rsidR="001B37C3" w:rsidRPr="00010B1D">
        <w:rPr>
          <w:rFonts w:ascii="Arial" w:hAnsi="Arial" w:cs="Arial"/>
        </w:rPr>
        <w:t>errors the following day.</w:t>
      </w:r>
      <w:r w:rsidR="00C846EA" w:rsidRPr="00010B1D">
        <w:rPr>
          <w:rFonts w:ascii="Arial" w:hAnsi="Arial" w:cs="Arial"/>
        </w:rPr>
        <w:t xml:space="preserve">  This process is typically run every </w:t>
      </w:r>
      <w:r w:rsidR="00684549" w:rsidRPr="00010B1D">
        <w:rPr>
          <w:rFonts w:ascii="Arial" w:hAnsi="Arial" w:cs="Arial"/>
        </w:rPr>
        <w:t>six</w:t>
      </w:r>
      <w:r w:rsidR="00C846EA" w:rsidRPr="00010B1D">
        <w:rPr>
          <w:rFonts w:ascii="Arial" w:hAnsi="Arial" w:cs="Arial"/>
        </w:rPr>
        <w:t xml:space="preserve"> weeks</w:t>
      </w:r>
      <w:r w:rsidR="00684549" w:rsidRPr="00010B1D">
        <w:rPr>
          <w:rFonts w:ascii="Arial" w:hAnsi="Arial" w:cs="Arial"/>
        </w:rPr>
        <w:t>,</w:t>
      </w:r>
      <w:r w:rsidR="00C846EA" w:rsidRPr="00010B1D">
        <w:rPr>
          <w:rFonts w:ascii="Arial" w:hAnsi="Arial" w:cs="Arial"/>
        </w:rPr>
        <w:t xml:space="preserve"> and during the renewal period it is run more frequently, every </w:t>
      </w:r>
      <w:r w:rsidR="00684549" w:rsidRPr="00010B1D">
        <w:rPr>
          <w:rFonts w:ascii="Arial" w:hAnsi="Arial" w:cs="Arial"/>
        </w:rPr>
        <w:t>two</w:t>
      </w:r>
      <w:r w:rsidR="00C846EA" w:rsidRPr="00010B1D">
        <w:rPr>
          <w:rFonts w:ascii="Arial" w:hAnsi="Arial" w:cs="Arial"/>
        </w:rPr>
        <w:t xml:space="preserve"> weeks.  Carrier are not allowed to renew if they have vehicles in the Title/VIN Verification Error file.</w:t>
      </w:r>
      <w:r w:rsidR="002565FF" w:rsidRPr="00010B1D">
        <w:rPr>
          <w:rFonts w:ascii="Arial" w:hAnsi="Arial" w:cs="Arial"/>
        </w:rPr>
        <w:t xml:space="preserve"> </w:t>
      </w:r>
      <w:r w:rsidR="00EA4CC8" w:rsidRPr="00010B1D">
        <w:rPr>
          <w:rFonts w:ascii="Arial" w:hAnsi="Arial" w:cs="Arial"/>
        </w:rPr>
        <w:t xml:space="preserve"> </w:t>
      </w:r>
    </w:p>
    <w:p w14:paraId="321F362A" w14:textId="285808F8" w:rsidR="004D07D3" w:rsidRPr="00010B1D" w:rsidRDefault="004D07D3" w:rsidP="00010B1D">
      <w:pPr>
        <w:pStyle w:val="NoSpacing"/>
        <w:ind w:left="1440"/>
        <w:rPr>
          <w:rFonts w:ascii="Arial" w:hAnsi="Arial" w:cs="Arial"/>
        </w:rPr>
      </w:pPr>
      <w:r w:rsidRPr="00010B1D">
        <w:rPr>
          <w:rFonts w:ascii="Arial" w:hAnsi="Arial" w:cs="Arial"/>
        </w:rPr>
        <w:tab/>
      </w:r>
      <w:r w:rsidRPr="00010B1D">
        <w:rPr>
          <w:rFonts w:ascii="Arial" w:hAnsi="Arial" w:cs="Arial"/>
        </w:rPr>
        <w:tab/>
      </w:r>
      <w:r w:rsidRPr="00010B1D">
        <w:rPr>
          <w:rFonts w:ascii="Arial" w:hAnsi="Arial" w:cs="Arial"/>
        </w:rPr>
        <w:tab/>
      </w:r>
    </w:p>
    <w:p w14:paraId="609F0C35" w14:textId="5CB0E919" w:rsidR="00D71563" w:rsidRPr="00010B1D" w:rsidRDefault="00D71563" w:rsidP="00532574">
      <w:pPr>
        <w:pStyle w:val="NoSpacing"/>
        <w:rPr>
          <w:rFonts w:ascii="Arial" w:hAnsi="Arial" w:cs="Arial"/>
          <w:b/>
          <w:bCs/>
          <w:color w:val="FF0000"/>
        </w:rPr>
      </w:pPr>
      <w:r w:rsidRPr="00010B1D">
        <w:rPr>
          <w:rFonts w:ascii="Arial" w:hAnsi="Arial" w:cs="Arial"/>
          <w:b/>
          <w:bCs/>
        </w:rPr>
        <w:tab/>
      </w:r>
      <w:r w:rsidRPr="00010B1D">
        <w:rPr>
          <w:rFonts w:ascii="Arial" w:hAnsi="Arial" w:cs="Arial"/>
          <w:b/>
          <w:bCs/>
        </w:rPr>
        <w:tab/>
      </w:r>
      <w:r w:rsidRPr="00010B1D">
        <w:rPr>
          <w:rFonts w:ascii="Arial" w:hAnsi="Arial" w:cs="Arial"/>
          <w:b/>
          <w:bCs/>
          <w:color w:val="000000" w:themeColor="text1"/>
        </w:rPr>
        <w:t xml:space="preserve">Display Apportioned Registration Information in </w:t>
      </w:r>
      <w:proofErr w:type="spellStart"/>
      <w:r w:rsidRPr="00010B1D">
        <w:rPr>
          <w:rFonts w:ascii="Arial" w:hAnsi="Arial" w:cs="Arial"/>
          <w:b/>
          <w:bCs/>
          <w:color w:val="000000" w:themeColor="text1"/>
        </w:rPr>
        <w:t>VicToRy</w:t>
      </w:r>
      <w:proofErr w:type="spellEnd"/>
    </w:p>
    <w:p w14:paraId="09EB505B" w14:textId="0286A17E" w:rsidR="00E60559" w:rsidRPr="00010B1D" w:rsidRDefault="00E60559" w:rsidP="00010B1D">
      <w:pPr>
        <w:pStyle w:val="NoSpacing"/>
        <w:ind w:left="1440"/>
        <w:rPr>
          <w:rFonts w:ascii="Arial" w:hAnsi="Arial" w:cs="Arial"/>
          <w:color w:val="000000" w:themeColor="text1"/>
        </w:rPr>
      </w:pPr>
      <w:r w:rsidRPr="00010B1D">
        <w:rPr>
          <w:rFonts w:ascii="Arial" w:hAnsi="Arial" w:cs="Arial"/>
          <w:color w:val="000000" w:themeColor="text1"/>
        </w:rPr>
        <w:t xml:space="preserve">The </w:t>
      </w:r>
      <w:proofErr w:type="spellStart"/>
      <w:r w:rsidRPr="00010B1D">
        <w:rPr>
          <w:rFonts w:ascii="Arial" w:hAnsi="Arial" w:cs="Arial"/>
          <w:color w:val="000000" w:themeColor="text1"/>
        </w:rPr>
        <w:t>VicToRy</w:t>
      </w:r>
      <w:proofErr w:type="spellEnd"/>
      <w:r w:rsidRPr="00010B1D">
        <w:rPr>
          <w:rFonts w:ascii="Arial" w:hAnsi="Arial" w:cs="Arial"/>
          <w:color w:val="000000" w:themeColor="text1"/>
        </w:rPr>
        <w:t xml:space="preserve"> system has incorporated a mechanism where the </w:t>
      </w:r>
      <w:proofErr w:type="spellStart"/>
      <w:r w:rsidRPr="00010B1D">
        <w:rPr>
          <w:rFonts w:ascii="Arial" w:hAnsi="Arial" w:cs="Arial"/>
          <w:color w:val="000000" w:themeColor="text1"/>
        </w:rPr>
        <w:t>VicToRy</w:t>
      </w:r>
      <w:proofErr w:type="spellEnd"/>
      <w:r w:rsidRPr="00010B1D">
        <w:rPr>
          <w:rFonts w:ascii="Arial" w:hAnsi="Arial" w:cs="Arial"/>
          <w:color w:val="000000" w:themeColor="text1"/>
        </w:rPr>
        <w:t xml:space="preserve"> system user</w:t>
      </w:r>
      <w:r w:rsidR="00C23BA8" w:rsidRPr="00010B1D">
        <w:rPr>
          <w:rFonts w:ascii="Arial" w:hAnsi="Arial" w:cs="Arial"/>
          <w:color w:val="000000" w:themeColor="text1"/>
        </w:rPr>
        <w:t xml:space="preserve"> can press a key and </w:t>
      </w:r>
      <w:r w:rsidR="00244FB0" w:rsidRPr="00010B1D">
        <w:rPr>
          <w:rFonts w:ascii="Arial" w:hAnsi="Arial" w:cs="Arial"/>
          <w:color w:val="000000" w:themeColor="text1"/>
        </w:rPr>
        <w:t>view</w:t>
      </w:r>
      <w:r w:rsidR="00C23BA8" w:rsidRPr="00010B1D">
        <w:rPr>
          <w:rFonts w:ascii="Arial" w:hAnsi="Arial" w:cs="Arial"/>
          <w:color w:val="000000" w:themeColor="text1"/>
        </w:rPr>
        <w:t xml:space="preserve"> the IRP registration information on the screen.  This information is returned to the </w:t>
      </w:r>
      <w:proofErr w:type="spellStart"/>
      <w:r w:rsidR="00C23BA8" w:rsidRPr="00010B1D">
        <w:rPr>
          <w:rFonts w:ascii="Arial" w:hAnsi="Arial" w:cs="Arial"/>
          <w:color w:val="000000" w:themeColor="text1"/>
        </w:rPr>
        <w:t>VicToRy</w:t>
      </w:r>
      <w:proofErr w:type="spellEnd"/>
      <w:r w:rsidR="00C23BA8" w:rsidRPr="00010B1D">
        <w:rPr>
          <w:rFonts w:ascii="Arial" w:hAnsi="Arial" w:cs="Arial"/>
          <w:color w:val="000000" w:themeColor="text1"/>
        </w:rPr>
        <w:t xml:space="preserve"> system via web service call.  The record is selected from the Motor Carrier Services system based on a match with the title number and VIN stored in </w:t>
      </w:r>
      <w:proofErr w:type="spellStart"/>
      <w:r w:rsidR="00C23BA8" w:rsidRPr="00010B1D">
        <w:rPr>
          <w:rFonts w:ascii="Arial" w:hAnsi="Arial" w:cs="Arial"/>
          <w:color w:val="000000" w:themeColor="text1"/>
        </w:rPr>
        <w:t>VicToRy</w:t>
      </w:r>
      <w:proofErr w:type="spellEnd"/>
      <w:r w:rsidR="00C23BA8" w:rsidRPr="00010B1D">
        <w:rPr>
          <w:rFonts w:ascii="Arial" w:hAnsi="Arial" w:cs="Arial"/>
          <w:color w:val="000000" w:themeColor="text1"/>
        </w:rPr>
        <w:t>.</w:t>
      </w:r>
    </w:p>
    <w:p w14:paraId="09729CEB" w14:textId="434BBB98" w:rsidR="004D07D3" w:rsidRPr="00010B1D" w:rsidRDefault="004D07D3" w:rsidP="00010B1D">
      <w:pPr>
        <w:pStyle w:val="NoSpacing"/>
        <w:ind w:left="1440"/>
        <w:rPr>
          <w:rFonts w:ascii="Arial" w:hAnsi="Arial" w:cs="Arial"/>
        </w:rPr>
      </w:pPr>
      <w:r w:rsidRPr="00010B1D">
        <w:rPr>
          <w:rFonts w:ascii="Arial" w:hAnsi="Arial" w:cs="Arial"/>
        </w:rPr>
        <w:tab/>
      </w:r>
      <w:r w:rsidRPr="00010B1D">
        <w:rPr>
          <w:rFonts w:ascii="Arial" w:hAnsi="Arial" w:cs="Arial"/>
        </w:rPr>
        <w:tab/>
      </w:r>
      <w:r w:rsidRPr="00010B1D">
        <w:rPr>
          <w:rFonts w:ascii="Arial" w:hAnsi="Arial" w:cs="Arial"/>
        </w:rPr>
        <w:tab/>
      </w:r>
    </w:p>
    <w:p w14:paraId="11B57739" w14:textId="4B687D1A" w:rsidR="00532574" w:rsidRPr="00010B1D" w:rsidRDefault="00532574" w:rsidP="00F44243">
      <w:pPr>
        <w:pStyle w:val="NoSpacing"/>
        <w:rPr>
          <w:rFonts w:ascii="Arial" w:hAnsi="Arial" w:cs="Arial"/>
          <w:b/>
          <w:bCs/>
        </w:rPr>
      </w:pPr>
      <w:r w:rsidRPr="00010B1D">
        <w:rPr>
          <w:rFonts w:ascii="Arial" w:hAnsi="Arial" w:cs="Arial"/>
          <w:b/>
          <w:bCs/>
        </w:rPr>
        <w:tab/>
      </w:r>
      <w:r w:rsidRPr="00010B1D">
        <w:rPr>
          <w:rFonts w:ascii="Arial" w:hAnsi="Arial" w:cs="Arial"/>
          <w:b/>
          <w:bCs/>
        </w:rPr>
        <w:tab/>
        <w:t>Return County Plated Vehicle Information to CVIEW</w:t>
      </w:r>
    </w:p>
    <w:p w14:paraId="029438D9" w14:textId="1DBF9642" w:rsidR="004D07D3" w:rsidRPr="00010B1D" w:rsidRDefault="005F5836" w:rsidP="00010B1D">
      <w:pPr>
        <w:pStyle w:val="NoSpacing"/>
        <w:ind w:left="1440"/>
        <w:rPr>
          <w:rFonts w:ascii="Arial" w:hAnsi="Arial" w:cs="Arial"/>
        </w:rPr>
      </w:pPr>
      <w:r w:rsidRPr="00010B1D">
        <w:rPr>
          <w:rFonts w:ascii="Arial" w:hAnsi="Arial" w:cs="Arial"/>
        </w:rPr>
        <w:t xml:space="preserve">The Nebraska CVIEW has a feature available to its users where they can search for county registered vehicles stored in the </w:t>
      </w:r>
      <w:proofErr w:type="spellStart"/>
      <w:r w:rsidRPr="00010B1D">
        <w:rPr>
          <w:rFonts w:ascii="Arial" w:hAnsi="Arial" w:cs="Arial"/>
        </w:rPr>
        <w:t>VicToRy</w:t>
      </w:r>
      <w:proofErr w:type="spellEnd"/>
      <w:r w:rsidRPr="00010B1D">
        <w:rPr>
          <w:rFonts w:ascii="Arial" w:hAnsi="Arial" w:cs="Arial"/>
        </w:rPr>
        <w:t xml:space="preserve"> system.  This information is made available to the </w:t>
      </w:r>
      <w:r w:rsidR="00FF395C" w:rsidRPr="00010B1D">
        <w:rPr>
          <w:rFonts w:ascii="Arial" w:hAnsi="Arial" w:cs="Arial"/>
        </w:rPr>
        <w:t xml:space="preserve">Nebraska </w:t>
      </w:r>
      <w:r w:rsidRPr="00010B1D">
        <w:rPr>
          <w:rFonts w:ascii="Arial" w:hAnsi="Arial" w:cs="Arial"/>
        </w:rPr>
        <w:t xml:space="preserve">CVIEW via a web service call to </w:t>
      </w:r>
      <w:proofErr w:type="spellStart"/>
      <w:r w:rsidRPr="00010B1D">
        <w:rPr>
          <w:rFonts w:ascii="Arial" w:hAnsi="Arial" w:cs="Arial"/>
        </w:rPr>
        <w:t>VicToRy</w:t>
      </w:r>
      <w:proofErr w:type="spellEnd"/>
      <w:r w:rsidRPr="00010B1D">
        <w:rPr>
          <w:rFonts w:ascii="Arial" w:hAnsi="Arial" w:cs="Arial"/>
        </w:rPr>
        <w:t>.</w:t>
      </w:r>
    </w:p>
    <w:p w14:paraId="60A3B09D" w14:textId="77777777" w:rsidR="005F5836" w:rsidRPr="00010B1D" w:rsidRDefault="005F5836" w:rsidP="00010B1D">
      <w:pPr>
        <w:pStyle w:val="NoSpacing"/>
        <w:ind w:left="1440"/>
        <w:rPr>
          <w:rFonts w:ascii="Arial" w:hAnsi="Arial" w:cs="Arial"/>
        </w:rPr>
      </w:pPr>
    </w:p>
    <w:p w14:paraId="1819C355" w14:textId="196A9A48" w:rsidR="00532574" w:rsidRPr="00010B1D" w:rsidRDefault="00532574" w:rsidP="00F44243">
      <w:pPr>
        <w:pStyle w:val="NoSpacing"/>
        <w:rPr>
          <w:rFonts w:ascii="Arial" w:hAnsi="Arial" w:cs="Arial"/>
          <w:b/>
          <w:bCs/>
        </w:rPr>
      </w:pPr>
      <w:r w:rsidRPr="00010B1D">
        <w:rPr>
          <w:rFonts w:ascii="Arial" w:hAnsi="Arial" w:cs="Arial"/>
          <w:b/>
          <w:bCs/>
        </w:rPr>
        <w:tab/>
      </w:r>
      <w:r w:rsidRPr="00010B1D">
        <w:rPr>
          <w:rFonts w:ascii="Arial" w:hAnsi="Arial" w:cs="Arial"/>
          <w:b/>
          <w:bCs/>
        </w:rPr>
        <w:tab/>
        <w:t>IRP Registration Data</w:t>
      </w:r>
    </w:p>
    <w:p w14:paraId="23D0F967" w14:textId="0C42EB53" w:rsidR="005F5836" w:rsidRPr="00010B1D" w:rsidRDefault="00262E52" w:rsidP="00010B1D">
      <w:pPr>
        <w:pStyle w:val="NoSpacing"/>
        <w:ind w:left="1440"/>
        <w:rPr>
          <w:rFonts w:ascii="Arial" w:hAnsi="Arial" w:cs="Arial"/>
        </w:rPr>
      </w:pPr>
      <w:r w:rsidRPr="00010B1D">
        <w:rPr>
          <w:rFonts w:ascii="Arial" w:hAnsi="Arial" w:cs="Arial"/>
        </w:rPr>
        <w:t>A weekly extract of new</w:t>
      </w:r>
      <w:r w:rsidR="005F5836" w:rsidRPr="00010B1D">
        <w:rPr>
          <w:rFonts w:ascii="Arial" w:hAnsi="Arial" w:cs="Arial"/>
        </w:rPr>
        <w:t xml:space="preserve">/changed </w:t>
      </w:r>
      <w:r w:rsidRPr="00010B1D">
        <w:rPr>
          <w:rFonts w:ascii="Arial" w:hAnsi="Arial" w:cs="Arial"/>
        </w:rPr>
        <w:t xml:space="preserve">IRP registration data is sent to the </w:t>
      </w:r>
      <w:proofErr w:type="spellStart"/>
      <w:r w:rsidRPr="00010B1D">
        <w:rPr>
          <w:rFonts w:ascii="Arial" w:hAnsi="Arial" w:cs="Arial"/>
        </w:rPr>
        <w:t>VicToRy</w:t>
      </w:r>
      <w:proofErr w:type="spellEnd"/>
      <w:r w:rsidRPr="00010B1D">
        <w:rPr>
          <w:rFonts w:ascii="Arial" w:hAnsi="Arial" w:cs="Arial"/>
        </w:rPr>
        <w:t xml:space="preserve"> system where it is</w:t>
      </w:r>
      <w:r w:rsidR="005F5836" w:rsidRPr="00010B1D">
        <w:rPr>
          <w:rFonts w:ascii="Arial" w:hAnsi="Arial" w:cs="Arial"/>
        </w:rPr>
        <w:t xml:space="preserve"> ultimately supplied to organizations who purchase this data</w:t>
      </w:r>
      <w:r w:rsidR="00602C76" w:rsidRPr="00010B1D">
        <w:rPr>
          <w:rFonts w:ascii="Arial" w:hAnsi="Arial" w:cs="Arial"/>
        </w:rPr>
        <w:t xml:space="preserve"> from the State of Nebraska</w:t>
      </w:r>
      <w:r w:rsidR="005F5836" w:rsidRPr="00010B1D">
        <w:rPr>
          <w:rFonts w:ascii="Arial" w:hAnsi="Arial" w:cs="Arial"/>
        </w:rPr>
        <w:t>.</w:t>
      </w:r>
    </w:p>
    <w:p w14:paraId="29AD79E6" w14:textId="347C68E5" w:rsidR="004D07D3" w:rsidRPr="00010B1D" w:rsidRDefault="00262E52" w:rsidP="00010B1D">
      <w:pPr>
        <w:pStyle w:val="NoSpacing"/>
        <w:ind w:left="1440"/>
        <w:rPr>
          <w:rFonts w:ascii="Arial" w:hAnsi="Arial" w:cs="Arial"/>
        </w:rPr>
      </w:pPr>
      <w:r w:rsidRPr="00010B1D">
        <w:rPr>
          <w:rFonts w:ascii="Arial" w:hAnsi="Arial" w:cs="Arial"/>
        </w:rPr>
        <w:t xml:space="preserve">  </w:t>
      </w:r>
    </w:p>
    <w:p w14:paraId="154C4EB4" w14:textId="1CB14A75" w:rsidR="008B0C5B" w:rsidRPr="00010B1D" w:rsidRDefault="00BD398C" w:rsidP="00010B1D">
      <w:pPr>
        <w:pStyle w:val="NoSpacing"/>
        <w:ind w:left="1440"/>
        <w:rPr>
          <w:rFonts w:ascii="Arial" w:hAnsi="Arial" w:cs="Arial"/>
          <w:b/>
          <w:bCs/>
          <w:color w:val="FF0000"/>
        </w:rPr>
      </w:pPr>
      <w:r w:rsidRPr="00010B1D">
        <w:rPr>
          <w:rFonts w:ascii="Arial" w:hAnsi="Arial" w:cs="Arial"/>
          <w:b/>
          <w:bCs/>
          <w:color w:val="000000" w:themeColor="text1"/>
        </w:rPr>
        <w:t xml:space="preserve">Provide Name </w:t>
      </w:r>
      <w:r w:rsidR="005C1238" w:rsidRPr="00010B1D">
        <w:rPr>
          <w:rFonts w:ascii="Arial" w:hAnsi="Arial" w:cs="Arial"/>
          <w:b/>
          <w:bCs/>
          <w:color w:val="000000" w:themeColor="text1"/>
        </w:rPr>
        <w:t>and</w:t>
      </w:r>
      <w:r w:rsidRPr="00010B1D">
        <w:rPr>
          <w:rFonts w:ascii="Arial" w:hAnsi="Arial" w:cs="Arial"/>
          <w:b/>
          <w:bCs/>
          <w:color w:val="000000" w:themeColor="text1"/>
        </w:rPr>
        <w:t xml:space="preserve"> Address for </w:t>
      </w:r>
      <w:r w:rsidR="008B0C5B" w:rsidRPr="00010B1D">
        <w:rPr>
          <w:rFonts w:ascii="Arial" w:hAnsi="Arial" w:cs="Arial"/>
          <w:b/>
          <w:bCs/>
          <w:color w:val="000000" w:themeColor="text1"/>
        </w:rPr>
        <w:t xml:space="preserve">Apportioned Plates </w:t>
      </w:r>
      <w:r w:rsidRPr="00010B1D">
        <w:rPr>
          <w:rFonts w:ascii="Arial" w:hAnsi="Arial" w:cs="Arial"/>
          <w:b/>
          <w:bCs/>
          <w:color w:val="000000" w:themeColor="text1"/>
        </w:rPr>
        <w:t>(</w:t>
      </w:r>
      <w:r w:rsidR="008B0C5B" w:rsidRPr="00010B1D">
        <w:rPr>
          <w:rFonts w:ascii="Arial" w:hAnsi="Arial" w:cs="Arial"/>
          <w:b/>
          <w:bCs/>
          <w:color w:val="000000" w:themeColor="text1"/>
        </w:rPr>
        <w:t xml:space="preserve">Requested </w:t>
      </w:r>
      <w:r w:rsidR="00103245" w:rsidRPr="00010B1D">
        <w:rPr>
          <w:rFonts w:ascii="Arial" w:hAnsi="Arial" w:cs="Arial"/>
          <w:b/>
          <w:bCs/>
          <w:color w:val="000000" w:themeColor="text1"/>
        </w:rPr>
        <w:t>by</w:t>
      </w:r>
      <w:r w:rsidR="008B0C5B" w:rsidRPr="00010B1D">
        <w:rPr>
          <w:rFonts w:ascii="Arial" w:hAnsi="Arial" w:cs="Arial"/>
          <w:b/>
          <w:bCs/>
          <w:color w:val="000000" w:themeColor="text1"/>
        </w:rPr>
        <w:t xml:space="preserve"> Toll Vendors</w:t>
      </w:r>
      <w:r w:rsidRPr="00010B1D">
        <w:rPr>
          <w:rFonts w:ascii="Arial" w:hAnsi="Arial" w:cs="Arial"/>
          <w:b/>
          <w:bCs/>
          <w:color w:val="000000" w:themeColor="text1"/>
        </w:rPr>
        <w:t>)</w:t>
      </w:r>
    </w:p>
    <w:p w14:paraId="6D29602F" w14:textId="222B614E" w:rsidR="00894266" w:rsidRPr="00010B1D" w:rsidRDefault="00894266" w:rsidP="00010B1D">
      <w:pPr>
        <w:pStyle w:val="NoSpacing"/>
        <w:ind w:left="1440"/>
        <w:rPr>
          <w:rFonts w:ascii="Arial" w:hAnsi="Arial" w:cs="Arial"/>
          <w:color w:val="000000" w:themeColor="text1"/>
        </w:rPr>
      </w:pPr>
      <w:r w:rsidRPr="00010B1D">
        <w:rPr>
          <w:rFonts w:ascii="Arial" w:hAnsi="Arial" w:cs="Arial"/>
          <w:color w:val="000000" w:themeColor="text1"/>
        </w:rPr>
        <w:t>Once a week</w:t>
      </w:r>
      <w:r w:rsidR="0085776A" w:rsidRPr="00010B1D">
        <w:rPr>
          <w:rFonts w:ascii="Arial" w:hAnsi="Arial" w:cs="Arial"/>
          <w:color w:val="000000" w:themeColor="text1"/>
        </w:rPr>
        <w:t>,</w:t>
      </w:r>
      <w:r w:rsidRPr="00010B1D">
        <w:rPr>
          <w:rFonts w:ascii="Arial" w:hAnsi="Arial" w:cs="Arial"/>
          <w:color w:val="000000" w:themeColor="text1"/>
        </w:rPr>
        <w:t xml:space="preserve"> a file supplied to the State of Nebraska from toll road vendors is checked to see if a name and address can be returned for ticket enforcement purposes.  </w:t>
      </w:r>
      <w:r w:rsidR="00926AB2" w:rsidRPr="00010B1D">
        <w:rPr>
          <w:rFonts w:ascii="Arial" w:hAnsi="Arial" w:cs="Arial"/>
          <w:color w:val="000000" w:themeColor="text1"/>
        </w:rPr>
        <w:t xml:space="preserve">The </w:t>
      </w:r>
      <w:proofErr w:type="spellStart"/>
      <w:r w:rsidR="00AC7BC3" w:rsidRPr="00010B1D">
        <w:rPr>
          <w:rFonts w:ascii="Arial" w:hAnsi="Arial" w:cs="Arial"/>
          <w:color w:val="000000" w:themeColor="text1"/>
        </w:rPr>
        <w:t>VicToRy</w:t>
      </w:r>
      <w:proofErr w:type="spellEnd"/>
      <w:r w:rsidR="00AC7BC3" w:rsidRPr="00010B1D">
        <w:rPr>
          <w:rFonts w:ascii="Arial" w:hAnsi="Arial" w:cs="Arial"/>
          <w:color w:val="000000" w:themeColor="text1"/>
        </w:rPr>
        <w:t xml:space="preserve"> system processes this file and </w:t>
      </w:r>
      <w:r w:rsidR="007415FE" w:rsidRPr="00010B1D">
        <w:rPr>
          <w:rFonts w:ascii="Arial" w:hAnsi="Arial" w:cs="Arial"/>
          <w:color w:val="000000" w:themeColor="text1"/>
        </w:rPr>
        <w:t xml:space="preserve">returns </w:t>
      </w:r>
      <w:r w:rsidR="008A72AD" w:rsidRPr="00010B1D">
        <w:rPr>
          <w:rFonts w:ascii="Arial" w:hAnsi="Arial" w:cs="Arial"/>
          <w:color w:val="000000" w:themeColor="text1"/>
        </w:rPr>
        <w:t xml:space="preserve">IRP registrant names and addresses </w:t>
      </w:r>
      <w:r w:rsidR="007415FE" w:rsidRPr="00010B1D">
        <w:rPr>
          <w:rFonts w:ascii="Arial" w:hAnsi="Arial" w:cs="Arial"/>
          <w:color w:val="000000" w:themeColor="text1"/>
        </w:rPr>
        <w:t>via a web service call to the Motor Carrier Services system.</w:t>
      </w:r>
    </w:p>
    <w:p w14:paraId="6E49E7F1" w14:textId="706D732E" w:rsidR="004D07D3" w:rsidRPr="00010B1D" w:rsidRDefault="004D07D3" w:rsidP="00010B1D">
      <w:pPr>
        <w:pStyle w:val="NoSpacing"/>
        <w:ind w:left="1440"/>
        <w:rPr>
          <w:rFonts w:ascii="Arial" w:hAnsi="Arial" w:cs="Arial"/>
        </w:rPr>
      </w:pPr>
      <w:r w:rsidRPr="00010B1D">
        <w:rPr>
          <w:rFonts w:ascii="Arial" w:hAnsi="Arial" w:cs="Arial"/>
        </w:rPr>
        <w:tab/>
      </w:r>
      <w:r w:rsidRPr="00010B1D">
        <w:rPr>
          <w:rFonts w:ascii="Arial" w:hAnsi="Arial" w:cs="Arial"/>
        </w:rPr>
        <w:tab/>
      </w:r>
      <w:r w:rsidRPr="00010B1D">
        <w:rPr>
          <w:rFonts w:ascii="Arial" w:hAnsi="Arial" w:cs="Arial"/>
        </w:rPr>
        <w:tab/>
      </w:r>
    </w:p>
    <w:p w14:paraId="127E6AD6" w14:textId="31E8AE50" w:rsidR="005412FA" w:rsidRPr="00010B1D" w:rsidRDefault="005412FA" w:rsidP="00F44243">
      <w:pPr>
        <w:pStyle w:val="NoSpacing"/>
        <w:rPr>
          <w:rFonts w:ascii="Arial" w:hAnsi="Arial" w:cs="Arial"/>
          <w:b/>
          <w:bCs/>
        </w:rPr>
      </w:pPr>
      <w:r w:rsidRPr="00010B1D">
        <w:rPr>
          <w:rFonts w:ascii="Arial" w:hAnsi="Arial" w:cs="Arial"/>
        </w:rPr>
        <w:tab/>
      </w:r>
      <w:r w:rsidRPr="00010B1D">
        <w:rPr>
          <w:rFonts w:ascii="Arial" w:hAnsi="Arial" w:cs="Arial"/>
          <w:b/>
          <w:bCs/>
          <w:color w:val="000000" w:themeColor="text1"/>
        </w:rPr>
        <w:t>NE Department of Revenue</w:t>
      </w:r>
    </w:p>
    <w:p w14:paraId="5E278AE1" w14:textId="1917C0D4" w:rsidR="00E16A52" w:rsidRPr="00010B1D" w:rsidRDefault="00E16A52" w:rsidP="00010B1D">
      <w:pPr>
        <w:pStyle w:val="NoSpacing"/>
        <w:ind w:left="720"/>
        <w:rPr>
          <w:rFonts w:ascii="Arial" w:hAnsi="Arial" w:cs="Arial"/>
        </w:rPr>
      </w:pPr>
      <w:r w:rsidRPr="00010B1D">
        <w:rPr>
          <w:rFonts w:ascii="Arial" w:hAnsi="Arial" w:cs="Arial"/>
        </w:rPr>
        <w:t xml:space="preserve">Each week the </w:t>
      </w:r>
      <w:r w:rsidR="0002614A" w:rsidRPr="00010B1D">
        <w:rPr>
          <w:rFonts w:ascii="Arial" w:hAnsi="Arial" w:cs="Arial"/>
        </w:rPr>
        <w:t xml:space="preserve">Nebraska </w:t>
      </w:r>
      <w:r w:rsidRPr="00010B1D">
        <w:rPr>
          <w:rFonts w:ascii="Arial" w:hAnsi="Arial" w:cs="Arial"/>
        </w:rPr>
        <w:t>Department of Revenue sends the Motor Carrier Services system a file of all common and contract carriers identified in the</w:t>
      </w:r>
      <w:r w:rsidR="003A150C" w:rsidRPr="00010B1D">
        <w:rPr>
          <w:rFonts w:ascii="Arial" w:hAnsi="Arial" w:cs="Arial"/>
        </w:rPr>
        <w:t xml:space="preserve"> DOR </w:t>
      </w:r>
      <w:r w:rsidRPr="00010B1D">
        <w:rPr>
          <w:rFonts w:ascii="Arial" w:hAnsi="Arial" w:cs="Arial"/>
        </w:rPr>
        <w:t xml:space="preserve">system.  This file is loaded into the Motor Carrier Services system and is used to verify the accuracy of the tax id numbers captured in the system.  </w:t>
      </w:r>
    </w:p>
    <w:p w14:paraId="5150B542" w14:textId="77777777" w:rsidR="00E16A52" w:rsidRPr="00010B1D" w:rsidRDefault="00E16A52" w:rsidP="00010B1D">
      <w:pPr>
        <w:pStyle w:val="NoSpacing"/>
        <w:ind w:left="720"/>
        <w:rPr>
          <w:rFonts w:ascii="Arial" w:hAnsi="Arial" w:cs="Arial"/>
        </w:rPr>
      </w:pPr>
    </w:p>
    <w:p w14:paraId="1A2E7C6F" w14:textId="361B0AD3" w:rsidR="004244C1" w:rsidRPr="00010B1D" w:rsidRDefault="004244C1" w:rsidP="004244C1">
      <w:pPr>
        <w:pStyle w:val="NoSpacing"/>
        <w:rPr>
          <w:rFonts w:ascii="Arial" w:hAnsi="Arial" w:cs="Arial"/>
          <w:b/>
          <w:bCs/>
          <w:color w:val="FF0000"/>
        </w:rPr>
      </w:pPr>
      <w:r w:rsidRPr="00010B1D">
        <w:rPr>
          <w:rFonts w:ascii="Arial" w:hAnsi="Arial" w:cs="Arial"/>
        </w:rPr>
        <w:tab/>
      </w:r>
      <w:r w:rsidRPr="00010B1D">
        <w:rPr>
          <w:rFonts w:ascii="Arial" w:hAnsi="Arial" w:cs="Arial"/>
          <w:b/>
          <w:bCs/>
        </w:rPr>
        <w:t>NCJIS</w:t>
      </w:r>
    </w:p>
    <w:p w14:paraId="467B08E2" w14:textId="7325765D" w:rsidR="004D07D3" w:rsidRPr="00010B1D" w:rsidRDefault="00FA452D" w:rsidP="00010B1D">
      <w:pPr>
        <w:pStyle w:val="NoSpacing"/>
        <w:ind w:left="720"/>
        <w:rPr>
          <w:rFonts w:ascii="Arial" w:hAnsi="Arial" w:cs="Arial"/>
        </w:rPr>
      </w:pPr>
      <w:r w:rsidRPr="00010B1D">
        <w:rPr>
          <w:rFonts w:ascii="Arial" w:hAnsi="Arial" w:cs="Arial"/>
        </w:rPr>
        <w:t>For the past</w:t>
      </w:r>
      <w:r w:rsidR="006A205E" w:rsidRPr="00010B1D">
        <w:rPr>
          <w:rFonts w:ascii="Arial" w:hAnsi="Arial" w:cs="Arial"/>
        </w:rPr>
        <w:t xml:space="preserve"> 10 years</w:t>
      </w:r>
      <w:r w:rsidR="00DB6829" w:rsidRPr="00010B1D">
        <w:rPr>
          <w:rFonts w:ascii="Arial" w:hAnsi="Arial" w:cs="Arial"/>
        </w:rPr>
        <w:t>,</w:t>
      </w:r>
      <w:r w:rsidR="006A205E" w:rsidRPr="00010B1D">
        <w:rPr>
          <w:rFonts w:ascii="Arial" w:hAnsi="Arial" w:cs="Arial"/>
        </w:rPr>
        <w:t xml:space="preserve"> the Motor Carrier Services system has been sending an extract file containing IRP and IFTA data to the NCJIS system.  This data was intended to be inc</w:t>
      </w:r>
      <w:r w:rsidR="001C11FA" w:rsidRPr="00010B1D">
        <w:rPr>
          <w:rFonts w:ascii="Arial" w:hAnsi="Arial" w:cs="Arial"/>
        </w:rPr>
        <w:t>luded</w:t>
      </w:r>
      <w:r w:rsidR="006A205E" w:rsidRPr="00010B1D">
        <w:rPr>
          <w:rFonts w:ascii="Arial" w:hAnsi="Arial" w:cs="Arial"/>
        </w:rPr>
        <w:t xml:space="preserve"> with other data </w:t>
      </w:r>
      <w:r w:rsidR="00D84520" w:rsidRPr="00010B1D">
        <w:rPr>
          <w:rFonts w:ascii="Arial" w:hAnsi="Arial" w:cs="Arial"/>
        </w:rPr>
        <w:t xml:space="preserve">that law enforcement users of </w:t>
      </w:r>
      <w:r w:rsidR="006A205E" w:rsidRPr="00010B1D">
        <w:rPr>
          <w:rFonts w:ascii="Arial" w:hAnsi="Arial" w:cs="Arial"/>
        </w:rPr>
        <w:t xml:space="preserve">the NCJIS system </w:t>
      </w:r>
      <w:proofErr w:type="gramStart"/>
      <w:r w:rsidR="006416A3" w:rsidRPr="00010B1D">
        <w:rPr>
          <w:rFonts w:ascii="Arial" w:hAnsi="Arial" w:cs="Arial"/>
        </w:rPr>
        <w:t>are able to</w:t>
      </w:r>
      <w:proofErr w:type="gramEnd"/>
      <w:r w:rsidR="006416A3" w:rsidRPr="00010B1D">
        <w:rPr>
          <w:rFonts w:ascii="Arial" w:hAnsi="Arial" w:cs="Arial"/>
        </w:rPr>
        <w:t xml:space="preserve"> access</w:t>
      </w:r>
      <w:r w:rsidR="006A205E" w:rsidRPr="00010B1D">
        <w:rPr>
          <w:rFonts w:ascii="Arial" w:hAnsi="Arial" w:cs="Arial"/>
        </w:rPr>
        <w:t xml:space="preserve">.  </w:t>
      </w:r>
      <w:r w:rsidR="0019567D" w:rsidRPr="00010B1D">
        <w:rPr>
          <w:rFonts w:ascii="Arial" w:hAnsi="Arial" w:cs="Arial"/>
        </w:rPr>
        <w:t>Because</w:t>
      </w:r>
      <w:r w:rsidR="006A205E" w:rsidRPr="00010B1D">
        <w:rPr>
          <w:rFonts w:ascii="Arial" w:hAnsi="Arial" w:cs="Arial"/>
        </w:rPr>
        <w:t xml:space="preserve"> the IRP and IFTA </w:t>
      </w:r>
      <w:r w:rsidR="001C11FA" w:rsidRPr="00010B1D">
        <w:rPr>
          <w:rFonts w:ascii="Arial" w:hAnsi="Arial" w:cs="Arial"/>
        </w:rPr>
        <w:t xml:space="preserve">data </w:t>
      </w:r>
      <w:r w:rsidR="006A205E" w:rsidRPr="00010B1D">
        <w:rPr>
          <w:rFonts w:ascii="Arial" w:hAnsi="Arial" w:cs="Arial"/>
        </w:rPr>
        <w:t>has never been used by the NCJIS system</w:t>
      </w:r>
      <w:r w:rsidR="001C11FA" w:rsidRPr="00010B1D">
        <w:rPr>
          <w:rFonts w:ascii="Arial" w:hAnsi="Arial" w:cs="Arial"/>
        </w:rPr>
        <w:t>,</w:t>
      </w:r>
      <w:r w:rsidR="006A205E" w:rsidRPr="00010B1D">
        <w:rPr>
          <w:rFonts w:ascii="Arial" w:hAnsi="Arial" w:cs="Arial"/>
        </w:rPr>
        <w:t xml:space="preserve"> </w:t>
      </w:r>
      <w:r w:rsidR="001C4CD1" w:rsidRPr="00010B1D">
        <w:rPr>
          <w:rFonts w:ascii="Arial" w:hAnsi="Arial" w:cs="Arial"/>
        </w:rPr>
        <w:t>and</w:t>
      </w:r>
      <w:r w:rsidR="001C11FA" w:rsidRPr="00010B1D">
        <w:rPr>
          <w:rFonts w:ascii="Arial" w:hAnsi="Arial" w:cs="Arial"/>
        </w:rPr>
        <w:t xml:space="preserve"> </w:t>
      </w:r>
      <w:r w:rsidR="003070EA" w:rsidRPr="00010B1D">
        <w:rPr>
          <w:rFonts w:ascii="Arial" w:hAnsi="Arial" w:cs="Arial"/>
        </w:rPr>
        <w:t xml:space="preserve">because of </w:t>
      </w:r>
      <w:r w:rsidR="001C11FA" w:rsidRPr="00010B1D">
        <w:rPr>
          <w:rFonts w:ascii="Arial" w:hAnsi="Arial" w:cs="Arial"/>
        </w:rPr>
        <w:t xml:space="preserve">network changes related to sending the weekly file, this extract process has recently been put on hold.  It is the intention of </w:t>
      </w:r>
      <w:r w:rsidR="00C06081" w:rsidRPr="00010B1D">
        <w:rPr>
          <w:rFonts w:ascii="Arial" w:hAnsi="Arial" w:cs="Arial"/>
        </w:rPr>
        <w:t>Motor Carrier Services</w:t>
      </w:r>
      <w:r w:rsidR="001C11FA" w:rsidRPr="00010B1D">
        <w:rPr>
          <w:rFonts w:ascii="Arial" w:hAnsi="Arial" w:cs="Arial"/>
        </w:rPr>
        <w:t xml:space="preserve"> that sharing IRP and IFTA data with the NCJIS system will be</w:t>
      </w:r>
      <w:r w:rsidR="00C06081" w:rsidRPr="00010B1D">
        <w:rPr>
          <w:rFonts w:ascii="Arial" w:hAnsi="Arial" w:cs="Arial"/>
        </w:rPr>
        <w:t xml:space="preserve"> revived at some point </w:t>
      </w:r>
      <w:r w:rsidR="003070EA" w:rsidRPr="00010B1D">
        <w:rPr>
          <w:rFonts w:ascii="Arial" w:hAnsi="Arial" w:cs="Arial"/>
        </w:rPr>
        <w:t>in the future</w:t>
      </w:r>
      <w:r w:rsidR="00C06081" w:rsidRPr="00010B1D">
        <w:rPr>
          <w:rFonts w:ascii="Arial" w:hAnsi="Arial" w:cs="Arial"/>
        </w:rPr>
        <w:t>.</w:t>
      </w:r>
    </w:p>
    <w:p w14:paraId="503FC1FF" w14:textId="39022D2D" w:rsidR="009E2CDA" w:rsidRPr="00010B1D" w:rsidRDefault="009E2CDA" w:rsidP="00010B1D">
      <w:pPr>
        <w:pStyle w:val="NoSpacing"/>
        <w:ind w:left="720"/>
        <w:rPr>
          <w:rFonts w:ascii="Arial" w:hAnsi="Arial" w:cs="Arial"/>
        </w:rPr>
      </w:pPr>
    </w:p>
    <w:p w14:paraId="238BF383" w14:textId="07324534" w:rsidR="009E2CDA" w:rsidRPr="00010B1D" w:rsidRDefault="009E2CDA" w:rsidP="00E912CE">
      <w:pPr>
        <w:pStyle w:val="NoSpacing"/>
        <w:rPr>
          <w:rFonts w:ascii="Arial" w:hAnsi="Arial" w:cs="Arial"/>
          <w:b/>
          <w:bCs/>
        </w:rPr>
      </w:pPr>
      <w:r w:rsidRPr="00010B1D">
        <w:rPr>
          <w:rFonts w:ascii="Arial" w:hAnsi="Arial" w:cs="Arial"/>
        </w:rPr>
        <w:tab/>
      </w:r>
      <w:r w:rsidRPr="00010B1D">
        <w:rPr>
          <w:rFonts w:ascii="Arial" w:hAnsi="Arial" w:cs="Arial"/>
          <w:b/>
          <w:bCs/>
        </w:rPr>
        <w:t>JD Edwards (E1)</w:t>
      </w:r>
    </w:p>
    <w:p w14:paraId="45EB24A6" w14:textId="7F3AD22E" w:rsidR="009E2CDA" w:rsidRPr="00010B1D" w:rsidRDefault="009E2CDA" w:rsidP="00E912CE">
      <w:pPr>
        <w:pStyle w:val="NoSpacing"/>
        <w:ind w:left="720"/>
        <w:rPr>
          <w:rFonts w:ascii="Arial" w:hAnsi="Arial" w:cs="Arial"/>
        </w:rPr>
      </w:pPr>
      <w:r w:rsidRPr="00010B1D">
        <w:rPr>
          <w:rFonts w:ascii="Arial" w:hAnsi="Arial" w:cs="Arial"/>
        </w:rPr>
        <w:t>Four times a year a file containing IFTA refund payments is created</w:t>
      </w:r>
      <w:r w:rsidR="003070EA" w:rsidRPr="00010B1D">
        <w:rPr>
          <w:rFonts w:ascii="Arial" w:hAnsi="Arial" w:cs="Arial"/>
        </w:rPr>
        <w:t>,</w:t>
      </w:r>
      <w:r w:rsidRPr="00010B1D">
        <w:rPr>
          <w:rFonts w:ascii="Arial" w:hAnsi="Arial" w:cs="Arial"/>
        </w:rPr>
        <w:t xml:space="preserve"> and this file is imported into E1 where the refunds are processed.</w:t>
      </w:r>
    </w:p>
    <w:p w14:paraId="6374C921" w14:textId="77777777" w:rsidR="00E912CE" w:rsidRDefault="00E912CE" w:rsidP="004244C1">
      <w:pPr>
        <w:pStyle w:val="NoSpacing"/>
        <w:rPr>
          <w:rFonts w:ascii="Arial" w:hAnsi="Arial" w:cs="Arial"/>
          <w:b/>
          <w:bCs/>
        </w:rPr>
      </w:pPr>
    </w:p>
    <w:p w14:paraId="5DE200B0" w14:textId="12445B71" w:rsidR="00BD398C" w:rsidRPr="00010B1D" w:rsidRDefault="00BD398C" w:rsidP="004244C1">
      <w:pPr>
        <w:pStyle w:val="NoSpacing"/>
        <w:rPr>
          <w:rFonts w:ascii="Arial" w:hAnsi="Arial" w:cs="Arial"/>
          <w:b/>
          <w:bCs/>
        </w:rPr>
      </w:pPr>
      <w:r w:rsidRPr="00010B1D">
        <w:rPr>
          <w:rFonts w:ascii="Arial" w:hAnsi="Arial" w:cs="Arial"/>
          <w:b/>
          <w:bCs/>
        </w:rPr>
        <w:t>Sta</w:t>
      </w:r>
      <w:r w:rsidR="00494C86" w:rsidRPr="00010B1D">
        <w:rPr>
          <w:rFonts w:ascii="Arial" w:hAnsi="Arial" w:cs="Arial"/>
          <w:b/>
          <w:bCs/>
        </w:rPr>
        <w:t>ti</w:t>
      </w:r>
      <w:r w:rsidRPr="00010B1D">
        <w:rPr>
          <w:rFonts w:ascii="Arial" w:hAnsi="Arial" w:cs="Arial"/>
          <w:b/>
          <w:bCs/>
        </w:rPr>
        <w:t>stics</w:t>
      </w:r>
    </w:p>
    <w:p w14:paraId="411D63D8" w14:textId="402A104C" w:rsidR="00BF4174" w:rsidRPr="00010B1D" w:rsidRDefault="00BF4174" w:rsidP="004244C1">
      <w:pPr>
        <w:pStyle w:val="NoSpacing"/>
        <w:rPr>
          <w:rFonts w:ascii="Arial" w:hAnsi="Arial" w:cs="Arial"/>
        </w:rPr>
      </w:pPr>
      <w:r w:rsidRPr="00010B1D">
        <w:rPr>
          <w:rFonts w:ascii="Arial" w:hAnsi="Arial" w:cs="Arial"/>
        </w:rPr>
        <w:t xml:space="preserve">The makeup of Nebraska IRP </w:t>
      </w:r>
      <w:r w:rsidR="003F0BE3" w:rsidRPr="00010B1D">
        <w:rPr>
          <w:rFonts w:ascii="Arial" w:hAnsi="Arial" w:cs="Arial"/>
        </w:rPr>
        <w:t xml:space="preserve">fleet sizes varies </w:t>
      </w:r>
      <w:r w:rsidR="00162EA1" w:rsidRPr="00010B1D">
        <w:rPr>
          <w:rFonts w:ascii="Arial" w:hAnsi="Arial" w:cs="Arial"/>
        </w:rPr>
        <w:t>widely and may be</w:t>
      </w:r>
      <w:r w:rsidRPr="00010B1D">
        <w:rPr>
          <w:rFonts w:ascii="Arial" w:hAnsi="Arial" w:cs="Arial"/>
        </w:rPr>
        <w:t xml:space="preserve"> somewhat unique </w:t>
      </w:r>
      <w:r w:rsidR="00F9191B" w:rsidRPr="00010B1D">
        <w:rPr>
          <w:rFonts w:ascii="Arial" w:hAnsi="Arial" w:cs="Arial"/>
        </w:rPr>
        <w:t>compared to</w:t>
      </w:r>
      <w:r w:rsidR="00162EA1" w:rsidRPr="00010B1D">
        <w:rPr>
          <w:rFonts w:ascii="Arial" w:hAnsi="Arial" w:cs="Arial"/>
        </w:rPr>
        <w:t xml:space="preserve"> other IRP jurisdictions.</w:t>
      </w:r>
      <w:r w:rsidRPr="00010B1D">
        <w:rPr>
          <w:rFonts w:ascii="Arial" w:hAnsi="Arial" w:cs="Arial"/>
        </w:rPr>
        <w:t xml:space="preserve">  </w:t>
      </w:r>
      <w:r w:rsidR="00007B95" w:rsidRPr="00010B1D">
        <w:rPr>
          <w:rFonts w:ascii="Arial" w:hAnsi="Arial" w:cs="Arial"/>
        </w:rPr>
        <w:t xml:space="preserve">Over half (54%) of </w:t>
      </w:r>
      <w:r w:rsidRPr="00010B1D">
        <w:rPr>
          <w:rFonts w:ascii="Arial" w:hAnsi="Arial" w:cs="Arial"/>
        </w:rPr>
        <w:t xml:space="preserve">Nebraska </w:t>
      </w:r>
      <w:r w:rsidR="00007B95" w:rsidRPr="00010B1D">
        <w:rPr>
          <w:rFonts w:ascii="Arial" w:hAnsi="Arial" w:cs="Arial"/>
        </w:rPr>
        <w:t>IRP carriers have a single power unit in their fleet</w:t>
      </w:r>
      <w:r w:rsidR="00EA03E6" w:rsidRPr="00010B1D">
        <w:rPr>
          <w:rFonts w:ascii="Arial" w:hAnsi="Arial" w:cs="Arial"/>
        </w:rPr>
        <w:t>, and 85% of carriers have less than five power units</w:t>
      </w:r>
      <w:r w:rsidR="00007B95" w:rsidRPr="00010B1D">
        <w:rPr>
          <w:rFonts w:ascii="Arial" w:hAnsi="Arial" w:cs="Arial"/>
        </w:rPr>
        <w:t xml:space="preserve">.  </w:t>
      </w:r>
      <w:r w:rsidR="002A4461" w:rsidRPr="00010B1D">
        <w:rPr>
          <w:rFonts w:ascii="Arial" w:hAnsi="Arial" w:cs="Arial"/>
        </w:rPr>
        <w:t>At</w:t>
      </w:r>
      <w:r w:rsidR="00D95BA2" w:rsidRPr="00010B1D">
        <w:rPr>
          <w:rFonts w:ascii="Arial" w:hAnsi="Arial" w:cs="Arial"/>
        </w:rPr>
        <w:t xml:space="preserve"> the other end of the spectrum</w:t>
      </w:r>
      <w:r w:rsidR="002A4461" w:rsidRPr="00010B1D">
        <w:rPr>
          <w:rFonts w:ascii="Arial" w:hAnsi="Arial" w:cs="Arial"/>
        </w:rPr>
        <w:t>,</w:t>
      </w:r>
      <w:r w:rsidR="00D95BA2" w:rsidRPr="00010B1D">
        <w:rPr>
          <w:rFonts w:ascii="Arial" w:hAnsi="Arial" w:cs="Arial"/>
        </w:rPr>
        <w:t xml:space="preserve"> </w:t>
      </w:r>
      <w:r w:rsidR="00074D18" w:rsidRPr="00010B1D">
        <w:rPr>
          <w:rFonts w:ascii="Arial" w:hAnsi="Arial" w:cs="Arial"/>
        </w:rPr>
        <w:t xml:space="preserve">there are </w:t>
      </w:r>
      <w:r w:rsidR="002A4461" w:rsidRPr="00010B1D">
        <w:rPr>
          <w:rFonts w:ascii="Arial" w:hAnsi="Arial" w:cs="Arial"/>
        </w:rPr>
        <w:t>five</w:t>
      </w:r>
      <w:r w:rsidR="00074D18" w:rsidRPr="00010B1D">
        <w:rPr>
          <w:rFonts w:ascii="Arial" w:hAnsi="Arial" w:cs="Arial"/>
        </w:rPr>
        <w:t xml:space="preserve"> carriers with more than 1,000 power units in their fleet</w:t>
      </w:r>
      <w:r w:rsidR="002A4461" w:rsidRPr="00010B1D">
        <w:rPr>
          <w:rFonts w:ascii="Arial" w:hAnsi="Arial" w:cs="Arial"/>
        </w:rPr>
        <w:t>s,</w:t>
      </w:r>
      <w:r w:rsidR="00074D18" w:rsidRPr="00010B1D">
        <w:rPr>
          <w:rFonts w:ascii="Arial" w:hAnsi="Arial" w:cs="Arial"/>
        </w:rPr>
        <w:t xml:space="preserve"> and these </w:t>
      </w:r>
      <w:r w:rsidR="002A4461" w:rsidRPr="00010B1D">
        <w:rPr>
          <w:rFonts w:ascii="Arial" w:hAnsi="Arial" w:cs="Arial"/>
        </w:rPr>
        <w:t>five</w:t>
      </w:r>
      <w:r w:rsidR="00074D18" w:rsidRPr="00010B1D">
        <w:rPr>
          <w:rFonts w:ascii="Arial" w:hAnsi="Arial" w:cs="Arial"/>
        </w:rPr>
        <w:t xml:space="preserve"> fleets account for 48% of registered apportioned power units in Nebraska.</w:t>
      </w:r>
      <w:r w:rsidR="00D95BA2" w:rsidRPr="00010B1D">
        <w:rPr>
          <w:rFonts w:ascii="Arial" w:hAnsi="Arial" w:cs="Arial"/>
        </w:rPr>
        <w:t xml:space="preserve">  </w:t>
      </w:r>
      <w:r w:rsidR="008E06CF" w:rsidRPr="00010B1D">
        <w:rPr>
          <w:rFonts w:ascii="Arial" w:hAnsi="Arial" w:cs="Arial"/>
        </w:rPr>
        <w:t>As mentioned above, t</w:t>
      </w:r>
      <w:r w:rsidR="00074D18" w:rsidRPr="00010B1D">
        <w:rPr>
          <w:rFonts w:ascii="Arial" w:hAnsi="Arial" w:cs="Arial"/>
        </w:rPr>
        <w:t xml:space="preserve">he Motor Carrier Services system has </w:t>
      </w:r>
      <w:r w:rsidR="008532C4" w:rsidRPr="00010B1D">
        <w:rPr>
          <w:rFonts w:ascii="Arial" w:hAnsi="Arial" w:cs="Arial"/>
        </w:rPr>
        <w:t>incorporated some feature</w:t>
      </w:r>
      <w:r w:rsidR="008A2589" w:rsidRPr="00010B1D">
        <w:rPr>
          <w:rFonts w:ascii="Arial" w:hAnsi="Arial" w:cs="Arial"/>
        </w:rPr>
        <w:t>s</w:t>
      </w:r>
      <w:r w:rsidR="008532C4" w:rsidRPr="00010B1D">
        <w:rPr>
          <w:rFonts w:ascii="Arial" w:hAnsi="Arial" w:cs="Arial"/>
        </w:rPr>
        <w:t xml:space="preserve"> to specifically accommodate the large Nebraska carriers.  </w:t>
      </w:r>
      <w:r w:rsidRPr="00010B1D">
        <w:rPr>
          <w:rFonts w:ascii="Arial" w:hAnsi="Arial" w:cs="Arial"/>
        </w:rPr>
        <w:t xml:space="preserve">Below are some </w:t>
      </w:r>
      <w:r w:rsidR="00D95BA2" w:rsidRPr="00010B1D">
        <w:rPr>
          <w:rFonts w:ascii="Arial" w:hAnsi="Arial" w:cs="Arial"/>
        </w:rPr>
        <w:t xml:space="preserve">additional </w:t>
      </w:r>
      <w:r w:rsidRPr="00010B1D">
        <w:rPr>
          <w:rFonts w:ascii="Arial" w:hAnsi="Arial" w:cs="Arial"/>
        </w:rPr>
        <w:t xml:space="preserve">high-level statistics for IRP and IFTA based on the 2020 </w:t>
      </w:r>
      <w:r w:rsidR="00B85BFE" w:rsidRPr="00010B1D">
        <w:rPr>
          <w:rFonts w:ascii="Arial" w:hAnsi="Arial" w:cs="Arial"/>
        </w:rPr>
        <w:t xml:space="preserve">registration </w:t>
      </w:r>
      <w:r w:rsidRPr="00010B1D">
        <w:rPr>
          <w:rFonts w:ascii="Arial" w:hAnsi="Arial" w:cs="Arial"/>
        </w:rPr>
        <w:t>year.</w:t>
      </w:r>
    </w:p>
    <w:p w14:paraId="31128313" w14:textId="77777777" w:rsidR="00BF4174" w:rsidRPr="00010B1D" w:rsidRDefault="00BF4174" w:rsidP="004244C1">
      <w:pPr>
        <w:pStyle w:val="NoSpacing"/>
        <w:rPr>
          <w:rFonts w:ascii="Arial" w:hAnsi="Arial" w:cs="Arial"/>
        </w:rPr>
      </w:pPr>
    </w:p>
    <w:p w14:paraId="6B106A81" w14:textId="1C9391A4" w:rsidR="00135947" w:rsidRPr="00010B1D" w:rsidRDefault="00135947" w:rsidP="004244C1">
      <w:pPr>
        <w:pStyle w:val="NoSpacing"/>
        <w:rPr>
          <w:rFonts w:ascii="Arial" w:hAnsi="Arial" w:cs="Arial"/>
          <w:b/>
          <w:bCs/>
        </w:rPr>
      </w:pPr>
      <w:r w:rsidRPr="00010B1D">
        <w:rPr>
          <w:rFonts w:ascii="Arial" w:hAnsi="Arial" w:cs="Arial"/>
          <w:b/>
          <w:bCs/>
        </w:rPr>
        <w:tab/>
        <w:t>IRP</w:t>
      </w:r>
    </w:p>
    <w:p w14:paraId="6446F733" w14:textId="2DB41548" w:rsidR="00162EA1" w:rsidRPr="00010B1D" w:rsidRDefault="00162EA1" w:rsidP="004244C1">
      <w:pPr>
        <w:pStyle w:val="NoSpacing"/>
        <w:rPr>
          <w:rFonts w:ascii="Arial" w:hAnsi="Arial" w:cs="Arial"/>
        </w:rPr>
      </w:pPr>
      <w:r w:rsidRPr="00010B1D">
        <w:rPr>
          <w:rFonts w:ascii="Arial" w:hAnsi="Arial" w:cs="Arial"/>
          <w:b/>
          <w:bCs/>
        </w:rPr>
        <w:tab/>
      </w:r>
      <w:r w:rsidRPr="00010B1D">
        <w:rPr>
          <w:rFonts w:ascii="Arial" w:hAnsi="Arial" w:cs="Arial"/>
        </w:rPr>
        <w:t>Number of Carriers</w:t>
      </w:r>
      <w:r w:rsidRPr="00010B1D">
        <w:rPr>
          <w:rFonts w:ascii="Arial" w:hAnsi="Arial" w:cs="Arial"/>
        </w:rPr>
        <w:tab/>
      </w:r>
      <w:r w:rsidRPr="00010B1D">
        <w:rPr>
          <w:rFonts w:ascii="Arial" w:hAnsi="Arial" w:cs="Arial"/>
        </w:rPr>
        <w:tab/>
      </w:r>
      <w:r w:rsidRPr="00010B1D">
        <w:rPr>
          <w:rFonts w:ascii="Arial" w:hAnsi="Arial" w:cs="Arial"/>
        </w:rPr>
        <w:tab/>
      </w:r>
      <w:r w:rsidRPr="00010B1D">
        <w:rPr>
          <w:rFonts w:ascii="Arial" w:hAnsi="Arial" w:cs="Arial"/>
        </w:rPr>
        <w:tab/>
        <w:t>4,613</w:t>
      </w:r>
    </w:p>
    <w:p w14:paraId="4B488821" w14:textId="70A1308A" w:rsidR="00162EA1" w:rsidRPr="00010B1D" w:rsidRDefault="00162EA1" w:rsidP="004244C1">
      <w:pPr>
        <w:pStyle w:val="NoSpacing"/>
        <w:rPr>
          <w:rFonts w:ascii="Arial" w:hAnsi="Arial" w:cs="Arial"/>
        </w:rPr>
      </w:pPr>
      <w:r w:rsidRPr="00010B1D">
        <w:rPr>
          <w:rFonts w:ascii="Arial" w:hAnsi="Arial" w:cs="Arial"/>
        </w:rPr>
        <w:tab/>
        <w:t>Number of Fleets</w:t>
      </w:r>
      <w:r w:rsidRPr="00010B1D">
        <w:rPr>
          <w:rFonts w:ascii="Arial" w:hAnsi="Arial" w:cs="Arial"/>
        </w:rPr>
        <w:tab/>
      </w:r>
      <w:r w:rsidRPr="00010B1D">
        <w:rPr>
          <w:rFonts w:ascii="Arial" w:hAnsi="Arial" w:cs="Arial"/>
        </w:rPr>
        <w:tab/>
      </w:r>
      <w:r w:rsidRPr="00010B1D">
        <w:rPr>
          <w:rFonts w:ascii="Arial" w:hAnsi="Arial" w:cs="Arial"/>
        </w:rPr>
        <w:tab/>
      </w:r>
      <w:r w:rsidRPr="00010B1D">
        <w:rPr>
          <w:rFonts w:ascii="Arial" w:hAnsi="Arial" w:cs="Arial"/>
        </w:rPr>
        <w:tab/>
        <w:t>4,630</w:t>
      </w:r>
    </w:p>
    <w:p w14:paraId="43BDA0F5" w14:textId="08E9328E" w:rsidR="00162EA1" w:rsidRPr="00010B1D" w:rsidRDefault="00162EA1" w:rsidP="004244C1">
      <w:pPr>
        <w:pStyle w:val="NoSpacing"/>
        <w:rPr>
          <w:rFonts w:ascii="Arial" w:hAnsi="Arial" w:cs="Arial"/>
        </w:rPr>
      </w:pPr>
      <w:r w:rsidRPr="00010B1D">
        <w:rPr>
          <w:rFonts w:ascii="Arial" w:hAnsi="Arial" w:cs="Arial"/>
        </w:rPr>
        <w:tab/>
        <w:t>Renewed Carrier/Fleets</w:t>
      </w:r>
      <w:r w:rsidRPr="00010B1D">
        <w:rPr>
          <w:rFonts w:ascii="Arial" w:hAnsi="Arial" w:cs="Arial"/>
        </w:rPr>
        <w:tab/>
      </w:r>
      <w:r w:rsidRPr="00010B1D">
        <w:rPr>
          <w:rFonts w:ascii="Arial" w:hAnsi="Arial" w:cs="Arial"/>
        </w:rPr>
        <w:tab/>
      </w:r>
      <w:r w:rsidRPr="00010B1D">
        <w:rPr>
          <w:rFonts w:ascii="Arial" w:hAnsi="Arial" w:cs="Arial"/>
        </w:rPr>
        <w:tab/>
        <w:t>4,117</w:t>
      </w:r>
    </w:p>
    <w:p w14:paraId="4C512690" w14:textId="65189B81" w:rsidR="00162EA1" w:rsidRPr="00010B1D" w:rsidRDefault="00162EA1" w:rsidP="004244C1">
      <w:pPr>
        <w:pStyle w:val="NoSpacing"/>
        <w:rPr>
          <w:rFonts w:ascii="Arial" w:hAnsi="Arial" w:cs="Arial"/>
        </w:rPr>
      </w:pPr>
      <w:r w:rsidRPr="00010B1D">
        <w:rPr>
          <w:rFonts w:ascii="Arial" w:hAnsi="Arial" w:cs="Arial"/>
        </w:rPr>
        <w:tab/>
        <w:t>Renewed Units</w:t>
      </w:r>
      <w:r w:rsidRPr="00010B1D">
        <w:rPr>
          <w:rFonts w:ascii="Arial" w:hAnsi="Arial" w:cs="Arial"/>
        </w:rPr>
        <w:tab/>
      </w:r>
      <w:r w:rsidRPr="00010B1D">
        <w:rPr>
          <w:rFonts w:ascii="Arial" w:hAnsi="Arial" w:cs="Arial"/>
        </w:rPr>
        <w:tab/>
      </w:r>
      <w:r w:rsidRPr="00010B1D">
        <w:rPr>
          <w:rFonts w:ascii="Arial" w:hAnsi="Arial" w:cs="Arial"/>
        </w:rPr>
        <w:tab/>
      </w:r>
      <w:r w:rsidR="00E912CE">
        <w:rPr>
          <w:rFonts w:ascii="Arial" w:hAnsi="Arial" w:cs="Arial"/>
        </w:rPr>
        <w:t xml:space="preserve">          </w:t>
      </w:r>
      <w:r w:rsidRPr="00010B1D">
        <w:rPr>
          <w:rFonts w:ascii="Arial" w:hAnsi="Arial" w:cs="Arial"/>
        </w:rPr>
        <w:t>39,389</w:t>
      </w:r>
    </w:p>
    <w:p w14:paraId="3F5E4980" w14:textId="7BC504C9" w:rsidR="00B85BFE" w:rsidRPr="00010B1D" w:rsidRDefault="00B85BFE" w:rsidP="004244C1">
      <w:pPr>
        <w:pStyle w:val="NoSpacing"/>
        <w:rPr>
          <w:rFonts w:ascii="Arial" w:hAnsi="Arial" w:cs="Arial"/>
        </w:rPr>
      </w:pPr>
      <w:r w:rsidRPr="00010B1D">
        <w:rPr>
          <w:rFonts w:ascii="Arial" w:hAnsi="Arial" w:cs="Arial"/>
        </w:rPr>
        <w:tab/>
        <w:t>Supplements processed</w:t>
      </w:r>
      <w:r w:rsidRPr="00010B1D">
        <w:rPr>
          <w:rFonts w:ascii="Arial" w:hAnsi="Arial" w:cs="Arial"/>
        </w:rPr>
        <w:tab/>
      </w:r>
      <w:r w:rsidRPr="00010B1D">
        <w:rPr>
          <w:rFonts w:ascii="Arial" w:hAnsi="Arial" w:cs="Arial"/>
        </w:rPr>
        <w:tab/>
      </w:r>
      <w:r w:rsidRPr="00010B1D">
        <w:rPr>
          <w:rFonts w:ascii="Arial" w:hAnsi="Arial" w:cs="Arial"/>
        </w:rPr>
        <w:tab/>
        <w:t>9,477</w:t>
      </w:r>
    </w:p>
    <w:p w14:paraId="08405F60" w14:textId="5AE3D9E8" w:rsidR="00162EA1" w:rsidRPr="00010B1D" w:rsidRDefault="00162EA1" w:rsidP="004244C1">
      <w:pPr>
        <w:pStyle w:val="NoSpacing"/>
        <w:rPr>
          <w:rFonts w:ascii="Arial" w:hAnsi="Arial" w:cs="Arial"/>
        </w:rPr>
      </w:pPr>
      <w:r w:rsidRPr="00010B1D">
        <w:rPr>
          <w:rFonts w:ascii="Arial" w:hAnsi="Arial" w:cs="Arial"/>
        </w:rPr>
        <w:tab/>
        <w:t>Temporaries issued by green screen users</w:t>
      </w:r>
      <w:r w:rsidRPr="00010B1D">
        <w:rPr>
          <w:rFonts w:ascii="Arial" w:hAnsi="Arial" w:cs="Arial"/>
        </w:rPr>
        <w:tab/>
        <w:t>6,730</w:t>
      </w:r>
    </w:p>
    <w:p w14:paraId="78D90884" w14:textId="7168A56E" w:rsidR="00162EA1" w:rsidRPr="00010B1D" w:rsidRDefault="00162EA1" w:rsidP="004244C1">
      <w:pPr>
        <w:pStyle w:val="NoSpacing"/>
        <w:rPr>
          <w:rFonts w:ascii="Arial" w:hAnsi="Arial" w:cs="Arial"/>
        </w:rPr>
      </w:pPr>
      <w:r w:rsidRPr="00010B1D">
        <w:rPr>
          <w:rFonts w:ascii="Arial" w:hAnsi="Arial" w:cs="Arial"/>
        </w:rPr>
        <w:tab/>
        <w:t>Temporaries issued by web users</w:t>
      </w:r>
      <w:r w:rsidRPr="00010B1D">
        <w:rPr>
          <w:rFonts w:ascii="Arial" w:hAnsi="Arial" w:cs="Arial"/>
        </w:rPr>
        <w:tab/>
      </w:r>
      <w:r w:rsidR="00E912CE">
        <w:rPr>
          <w:rFonts w:ascii="Arial" w:hAnsi="Arial" w:cs="Arial"/>
        </w:rPr>
        <w:t xml:space="preserve">          </w:t>
      </w:r>
      <w:r w:rsidRPr="00010B1D">
        <w:rPr>
          <w:rFonts w:ascii="Arial" w:hAnsi="Arial" w:cs="Arial"/>
        </w:rPr>
        <w:t>11,808</w:t>
      </w:r>
    </w:p>
    <w:p w14:paraId="1ECA8B27" w14:textId="77777777" w:rsidR="00162EA1" w:rsidRPr="00010B1D" w:rsidRDefault="00162EA1" w:rsidP="004244C1">
      <w:pPr>
        <w:pStyle w:val="NoSpacing"/>
        <w:rPr>
          <w:rFonts w:ascii="Arial" w:hAnsi="Arial" w:cs="Arial"/>
        </w:rPr>
      </w:pPr>
    </w:p>
    <w:p w14:paraId="2A664B0E" w14:textId="61062543" w:rsidR="00135947" w:rsidRPr="00010B1D" w:rsidRDefault="00135947" w:rsidP="004244C1">
      <w:pPr>
        <w:pStyle w:val="NoSpacing"/>
        <w:rPr>
          <w:rFonts w:ascii="Arial" w:hAnsi="Arial" w:cs="Arial"/>
          <w:b/>
          <w:bCs/>
        </w:rPr>
      </w:pPr>
      <w:r w:rsidRPr="00010B1D">
        <w:rPr>
          <w:rFonts w:ascii="Arial" w:hAnsi="Arial" w:cs="Arial"/>
          <w:b/>
          <w:bCs/>
        </w:rPr>
        <w:tab/>
        <w:t>IFTA</w:t>
      </w:r>
    </w:p>
    <w:p w14:paraId="0D01D3FE" w14:textId="7C12A02B" w:rsidR="004244C1" w:rsidRPr="00010B1D" w:rsidRDefault="00B85BFE" w:rsidP="00F44243">
      <w:pPr>
        <w:pStyle w:val="NoSpacing"/>
        <w:rPr>
          <w:rFonts w:ascii="Arial" w:hAnsi="Arial" w:cs="Arial"/>
        </w:rPr>
      </w:pPr>
      <w:r w:rsidRPr="00010B1D">
        <w:rPr>
          <w:rFonts w:ascii="Arial" w:hAnsi="Arial" w:cs="Arial"/>
        </w:rPr>
        <w:tab/>
        <w:t>Number of Carriers</w:t>
      </w:r>
      <w:r w:rsidRPr="00010B1D">
        <w:rPr>
          <w:rFonts w:ascii="Arial" w:hAnsi="Arial" w:cs="Arial"/>
        </w:rPr>
        <w:tab/>
      </w:r>
      <w:r w:rsidRPr="00010B1D">
        <w:rPr>
          <w:rFonts w:ascii="Arial" w:hAnsi="Arial" w:cs="Arial"/>
        </w:rPr>
        <w:tab/>
      </w:r>
      <w:r w:rsidRPr="00010B1D">
        <w:rPr>
          <w:rFonts w:ascii="Arial" w:hAnsi="Arial" w:cs="Arial"/>
        </w:rPr>
        <w:tab/>
      </w:r>
      <w:r w:rsidRPr="00010B1D">
        <w:rPr>
          <w:rFonts w:ascii="Arial" w:hAnsi="Arial" w:cs="Arial"/>
        </w:rPr>
        <w:tab/>
        <w:t>4</w:t>
      </w:r>
      <w:r w:rsidR="008C30AA" w:rsidRPr="00010B1D">
        <w:rPr>
          <w:rFonts w:ascii="Arial" w:hAnsi="Arial" w:cs="Arial"/>
        </w:rPr>
        <w:t>,</w:t>
      </w:r>
      <w:r w:rsidRPr="00010B1D">
        <w:rPr>
          <w:rFonts w:ascii="Arial" w:hAnsi="Arial" w:cs="Arial"/>
        </w:rPr>
        <w:t>579</w:t>
      </w:r>
    </w:p>
    <w:p w14:paraId="6C5CD50E" w14:textId="71978635" w:rsidR="00B85BFE" w:rsidRPr="00010B1D" w:rsidRDefault="00B85BFE" w:rsidP="00F44243">
      <w:pPr>
        <w:pStyle w:val="NoSpacing"/>
        <w:rPr>
          <w:rFonts w:ascii="Arial" w:hAnsi="Arial" w:cs="Arial"/>
        </w:rPr>
      </w:pPr>
      <w:r w:rsidRPr="00010B1D">
        <w:rPr>
          <w:rFonts w:ascii="Arial" w:hAnsi="Arial" w:cs="Arial"/>
        </w:rPr>
        <w:tab/>
        <w:t>Renewed Carriers</w:t>
      </w:r>
      <w:r w:rsidRPr="00010B1D">
        <w:rPr>
          <w:rFonts w:ascii="Arial" w:hAnsi="Arial" w:cs="Arial"/>
        </w:rPr>
        <w:tab/>
      </w:r>
      <w:r w:rsidRPr="00010B1D">
        <w:rPr>
          <w:rFonts w:ascii="Arial" w:hAnsi="Arial" w:cs="Arial"/>
        </w:rPr>
        <w:tab/>
      </w:r>
      <w:r w:rsidRPr="00010B1D">
        <w:rPr>
          <w:rFonts w:ascii="Arial" w:hAnsi="Arial" w:cs="Arial"/>
        </w:rPr>
        <w:tab/>
      </w:r>
      <w:r w:rsidRPr="00010B1D">
        <w:rPr>
          <w:rFonts w:ascii="Arial" w:hAnsi="Arial" w:cs="Arial"/>
        </w:rPr>
        <w:tab/>
        <w:t>4,123</w:t>
      </w:r>
    </w:p>
    <w:p w14:paraId="45AEE6C0" w14:textId="505D3A03" w:rsidR="00007B95" w:rsidRPr="00010B1D" w:rsidRDefault="00007B95" w:rsidP="00F44243">
      <w:pPr>
        <w:pStyle w:val="NoSpacing"/>
        <w:rPr>
          <w:rFonts w:ascii="Arial" w:hAnsi="Arial" w:cs="Arial"/>
        </w:rPr>
      </w:pPr>
      <w:r w:rsidRPr="00010B1D">
        <w:rPr>
          <w:rFonts w:ascii="Arial" w:hAnsi="Arial" w:cs="Arial"/>
        </w:rPr>
        <w:tab/>
        <w:t>Renewed Decals</w:t>
      </w:r>
      <w:r w:rsidRPr="00010B1D">
        <w:rPr>
          <w:rFonts w:ascii="Arial" w:hAnsi="Arial" w:cs="Arial"/>
        </w:rPr>
        <w:tab/>
      </w:r>
      <w:r w:rsidRPr="00010B1D">
        <w:rPr>
          <w:rFonts w:ascii="Arial" w:hAnsi="Arial" w:cs="Arial"/>
        </w:rPr>
        <w:tab/>
      </w:r>
      <w:r w:rsidRPr="00010B1D">
        <w:rPr>
          <w:rFonts w:ascii="Arial" w:hAnsi="Arial" w:cs="Arial"/>
        </w:rPr>
        <w:tab/>
      </w:r>
      <w:r w:rsidR="00E912CE">
        <w:rPr>
          <w:rFonts w:ascii="Arial" w:hAnsi="Arial" w:cs="Arial"/>
        </w:rPr>
        <w:t xml:space="preserve">          </w:t>
      </w:r>
      <w:r w:rsidRPr="00010B1D">
        <w:rPr>
          <w:rFonts w:ascii="Arial" w:hAnsi="Arial" w:cs="Arial"/>
        </w:rPr>
        <w:t>47,031</w:t>
      </w:r>
    </w:p>
    <w:p w14:paraId="58633158" w14:textId="23876BF8" w:rsidR="00007B95" w:rsidRPr="00010B1D" w:rsidRDefault="00007B95" w:rsidP="00F44243">
      <w:pPr>
        <w:pStyle w:val="NoSpacing"/>
        <w:rPr>
          <w:rFonts w:ascii="Arial" w:hAnsi="Arial" w:cs="Arial"/>
        </w:rPr>
      </w:pPr>
      <w:r w:rsidRPr="00010B1D">
        <w:rPr>
          <w:rFonts w:ascii="Arial" w:hAnsi="Arial" w:cs="Arial"/>
        </w:rPr>
        <w:tab/>
        <w:t>Supplemental Decals</w:t>
      </w:r>
      <w:r w:rsidRPr="00010B1D">
        <w:rPr>
          <w:rFonts w:ascii="Arial" w:hAnsi="Arial" w:cs="Arial"/>
        </w:rPr>
        <w:tab/>
      </w:r>
      <w:r w:rsidRPr="00010B1D">
        <w:rPr>
          <w:rFonts w:ascii="Arial" w:hAnsi="Arial" w:cs="Arial"/>
        </w:rPr>
        <w:tab/>
      </w:r>
      <w:r w:rsidRPr="00010B1D">
        <w:rPr>
          <w:rFonts w:ascii="Arial" w:hAnsi="Arial" w:cs="Arial"/>
        </w:rPr>
        <w:tab/>
      </w:r>
      <w:r w:rsidR="00E912CE">
        <w:rPr>
          <w:rFonts w:ascii="Arial" w:hAnsi="Arial" w:cs="Arial"/>
        </w:rPr>
        <w:t xml:space="preserve">          </w:t>
      </w:r>
      <w:r w:rsidRPr="00010B1D">
        <w:rPr>
          <w:rFonts w:ascii="Arial" w:hAnsi="Arial" w:cs="Arial"/>
        </w:rPr>
        <w:t>11,165</w:t>
      </w:r>
    </w:p>
    <w:p w14:paraId="637F4F99" w14:textId="57218E0C" w:rsidR="00B85BFE" w:rsidRPr="00010B1D" w:rsidRDefault="00B85BFE" w:rsidP="00F44243">
      <w:pPr>
        <w:pStyle w:val="NoSpacing"/>
        <w:rPr>
          <w:rFonts w:ascii="Arial" w:hAnsi="Arial" w:cs="Arial"/>
        </w:rPr>
      </w:pPr>
      <w:r w:rsidRPr="00010B1D">
        <w:rPr>
          <w:rFonts w:ascii="Arial" w:hAnsi="Arial" w:cs="Arial"/>
        </w:rPr>
        <w:tab/>
      </w:r>
      <w:r w:rsidRPr="00010B1D">
        <w:rPr>
          <w:rFonts w:ascii="Arial" w:hAnsi="Arial" w:cs="Arial"/>
        </w:rPr>
        <w:tab/>
      </w:r>
    </w:p>
    <w:p w14:paraId="26747A20" w14:textId="77777777" w:rsidR="00F44243" w:rsidRPr="00010B1D" w:rsidRDefault="00F44243" w:rsidP="00F44243">
      <w:pPr>
        <w:pStyle w:val="NoSpacing"/>
        <w:rPr>
          <w:rFonts w:ascii="Arial" w:hAnsi="Arial" w:cs="Arial"/>
        </w:rPr>
      </w:pPr>
    </w:p>
    <w:sectPr w:rsidR="00F44243" w:rsidRPr="00010B1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7EF7A" w14:textId="77777777" w:rsidR="00566B0B" w:rsidRDefault="00566B0B" w:rsidP="004915E1">
      <w:r>
        <w:separator/>
      </w:r>
    </w:p>
  </w:endnote>
  <w:endnote w:type="continuationSeparator" w:id="0">
    <w:p w14:paraId="3C690D4B" w14:textId="77777777" w:rsidR="00566B0B" w:rsidRDefault="00566B0B" w:rsidP="00491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273175429"/>
      <w:docPartObj>
        <w:docPartGallery w:val="Page Numbers (Bottom of Page)"/>
        <w:docPartUnique/>
      </w:docPartObj>
    </w:sdtPr>
    <w:sdtEndPr/>
    <w:sdtContent>
      <w:sdt>
        <w:sdtPr>
          <w:rPr>
            <w:rFonts w:ascii="Arial" w:hAnsi="Arial" w:cs="Arial"/>
            <w:sz w:val="18"/>
            <w:szCs w:val="18"/>
          </w:rPr>
          <w:id w:val="1728636285"/>
          <w:docPartObj>
            <w:docPartGallery w:val="Page Numbers (Top of Page)"/>
            <w:docPartUnique/>
          </w:docPartObj>
        </w:sdtPr>
        <w:sdtEndPr/>
        <w:sdtContent>
          <w:p w14:paraId="6FF8F46F" w14:textId="2075F24E" w:rsidR="00010B1D" w:rsidRPr="00010B1D" w:rsidRDefault="00010B1D" w:rsidP="00010B1D">
            <w:pPr>
              <w:pStyle w:val="Footer"/>
              <w:jc w:val="center"/>
              <w:rPr>
                <w:rFonts w:ascii="Arial" w:hAnsi="Arial" w:cs="Arial"/>
                <w:sz w:val="18"/>
                <w:szCs w:val="18"/>
              </w:rPr>
            </w:pPr>
            <w:r w:rsidRPr="00010B1D">
              <w:rPr>
                <w:rFonts w:ascii="Arial" w:hAnsi="Arial" w:cs="Arial"/>
                <w:sz w:val="18"/>
                <w:szCs w:val="18"/>
              </w:rPr>
              <w:t xml:space="preserve">Page </w:t>
            </w:r>
            <w:r w:rsidRPr="00010B1D">
              <w:rPr>
                <w:rFonts w:ascii="Arial" w:hAnsi="Arial" w:cs="Arial"/>
                <w:b/>
                <w:bCs/>
                <w:sz w:val="18"/>
                <w:szCs w:val="18"/>
              </w:rPr>
              <w:fldChar w:fldCharType="begin"/>
            </w:r>
            <w:r w:rsidRPr="00010B1D">
              <w:rPr>
                <w:rFonts w:ascii="Arial" w:hAnsi="Arial" w:cs="Arial"/>
                <w:b/>
                <w:bCs/>
                <w:sz w:val="18"/>
                <w:szCs w:val="18"/>
              </w:rPr>
              <w:instrText xml:space="preserve"> PAGE </w:instrText>
            </w:r>
            <w:r w:rsidRPr="00010B1D">
              <w:rPr>
                <w:rFonts w:ascii="Arial" w:hAnsi="Arial" w:cs="Arial"/>
                <w:b/>
                <w:bCs/>
                <w:sz w:val="18"/>
                <w:szCs w:val="18"/>
              </w:rPr>
              <w:fldChar w:fldCharType="separate"/>
            </w:r>
            <w:r w:rsidRPr="00010B1D">
              <w:rPr>
                <w:rFonts w:ascii="Arial" w:hAnsi="Arial" w:cs="Arial"/>
                <w:b/>
                <w:bCs/>
                <w:noProof/>
                <w:sz w:val="18"/>
                <w:szCs w:val="18"/>
              </w:rPr>
              <w:t>2</w:t>
            </w:r>
            <w:r w:rsidRPr="00010B1D">
              <w:rPr>
                <w:rFonts w:ascii="Arial" w:hAnsi="Arial" w:cs="Arial"/>
                <w:b/>
                <w:bCs/>
                <w:sz w:val="18"/>
                <w:szCs w:val="18"/>
              </w:rPr>
              <w:fldChar w:fldCharType="end"/>
            </w:r>
            <w:r w:rsidRPr="00010B1D">
              <w:rPr>
                <w:rFonts w:ascii="Arial" w:hAnsi="Arial" w:cs="Arial"/>
                <w:sz w:val="18"/>
                <w:szCs w:val="18"/>
              </w:rPr>
              <w:t xml:space="preserve"> of </w:t>
            </w:r>
            <w:r w:rsidRPr="00010B1D">
              <w:rPr>
                <w:rFonts w:ascii="Arial" w:hAnsi="Arial" w:cs="Arial"/>
                <w:b/>
                <w:bCs/>
                <w:sz w:val="18"/>
                <w:szCs w:val="18"/>
              </w:rPr>
              <w:fldChar w:fldCharType="begin"/>
            </w:r>
            <w:r w:rsidRPr="00010B1D">
              <w:rPr>
                <w:rFonts w:ascii="Arial" w:hAnsi="Arial" w:cs="Arial"/>
                <w:b/>
                <w:bCs/>
                <w:sz w:val="18"/>
                <w:szCs w:val="18"/>
              </w:rPr>
              <w:instrText xml:space="preserve"> NUMPAGES  </w:instrText>
            </w:r>
            <w:r w:rsidRPr="00010B1D">
              <w:rPr>
                <w:rFonts w:ascii="Arial" w:hAnsi="Arial" w:cs="Arial"/>
                <w:b/>
                <w:bCs/>
                <w:sz w:val="18"/>
                <w:szCs w:val="18"/>
              </w:rPr>
              <w:fldChar w:fldCharType="separate"/>
            </w:r>
            <w:r w:rsidRPr="00010B1D">
              <w:rPr>
                <w:rFonts w:ascii="Arial" w:hAnsi="Arial" w:cs="Arial"/>
                <w:b/>
                <w:bCs/>
                <w:noProof/>
                <w:sz w:val="18"/>
                <w:szCs w:val="18"/>
              </w:rPr>
              <w:t>2</w:t>
            </w:r>
            <w:r w:rsidRPr="00010B1D">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E5949" w14:textId="77777777" w:rsidR="00566B0B" w:rsidRDefault="00566B0B" w:rsidP="004915E1">
      <w:r>
        <w:separator/>
      </w:r>
    </w:p>
  </w:footnote>
  <w:footnote w:type="continuationSeparator" w:id="0">
    <w:p w14:paraId="4DF563C9" w14:textId="77777777" w:rsidR="00566B0B" w:rsidRDefault="00566B0B" w:rsidP="00491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E5F5D" w14:textId="5293110E" w:rsidR="00010B1D" w:rsidRPr="00010B1D" w:rsidRDefault="00010B1D">
    <w:pPr>
      <w:pStyle w:val="Header"/>
      <w:rPr>
        <w:rFonts w:ascii="Arial" w:hAnsi="Arial" w:cs="Arial"/>
        <w:sz w:val="20"/>
        <w:szCs w:val="20"/>
      </w:rPr>
    </w:pPr>
    <w:r w:rsidRPr="00010B1D">
      <w:rPr>
        <w:rFonts w:ascii="Arial" w:hAnsi="Arial" w:cs="Arial"/>
        <w:sz w:val="20"/>
        <w:szCs w:val="20"/>
      </w:rPr>
      <w:t xml:space="preserve">RFP </w:t>
    </w:r>
    <w:r w:rsidR="002B4B11">
      <w:rPr>
        <w:rFonts w:ascii="Arial" w:hAnsi="Arial" w:cs="Arial"/>
        <w:sz w:val="20"/>
        <w:szCs w:val="20"/>
      </w:rPr>
      <w:t>6721</w:t>
    </w:r>
    <w:r w:rsidRPr="00010B1D">
      <w:rPr>
        <w:rFonts w:ascii="Arial" w:hAnsi="Arial" w:cs="Arial"/>
        <w:sz w:val="20"/>
        <w:szCs w:val="20"/>
      </w:rPr>
      <w:t xml:space="preserve"> Z1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243"/>
    <w:rsid w:val="00007B95"/>
    <w:rsid w:val="00010B1D"/>
    <w:rsid w:val="0002614A"/>
    <w:rsid w:val="00047CBD"/>
    <w:rsid w:val="00074D18"/>
    <w:rsid w:val="00077BD8"/>
    <w:rsid w:val="000A3193"/>
    <w:rsid w:val="000A7749"/>
    <w:rsid w:val="000A7D42"/>
    <w:rsid w:val="000E6BAE"/>
    <w:rsid w:val="00101E86"/>
    <w:rsid w:val="00103245"/>
    <w:rsid w:val="0010354E"/>
    <w:rsid w:val="0013144A"/>
    <w:rsid w:val="00135947"/>
    <w:rsid w:val="00140173"/>
    <w:rsid w:val="00143FFE"/>
    <w:rsid w:val="00162EA1"/>
    <w:rsid w:val="00182C89"/>
    <w:rsid w:val="00184960"/>
    <w:rsid w:val="00194480"/>
    <w:rsid w:val="0019567D"/>
    <w:rsid w:val="001B1F55"/>
    <w:rsid w:val="001B37C3"/>
    <w:rsid w:val="001C0D24"/>
    <w:rsid w:val="001C11FA"/>
    <w:rsid w:val="001C4CD1"/>
    <w:rsid w:val="001E325D"/>
    <w:rsid w:val="001E5F02"/>
    <w:rsid w:val="002220E2"/>
    <w:rsid w:val="00244FB0"/>
    <w:rsid w:val="00245125"/>
    <w:rsid w:val="002453FF"/>
    <w:rsid w:val="0024671D"/>
    <w:rsid w:val="00247180"/>
    <w:rsid w:val="002565FF"/>
    <w:rsid w:val="00262E52"/>
    <w:rsid w:val="002963BB"/>
    <w:rsid w:val="002A0273"/>
    <w:rsid w:val="002A14A5"/>
    <w:rsid w:val="002A4461"/>
    <w:rsid w:val="002B4B11"/>
    <w:rsid w:val="002D380C"/>
    <w:rsid w:val="002F6253"/>
    <w:rsid w:val="00301A3F"/>
    <w:rsid w:val="003070EA"/>
    <w:rsid w:val="003177D8"/>
    <w:rsid w:val="0035211B"/>
    <w:rsid w:val="00363004"/>
    <w:rsid w:val="003636B8"/>
    <w:rsid w:val="00381FB3"/>
    <w:rsid w:val="00394A68"/>
    <w:rsid w:val="0039691C"/>
    <w:rsid w:val="003A150C"/>
    <w:rsid w:val="003F0BE3"/>
    <w:rsid w:val="003F4D6B"/>
    <w:rsid w:val="003F5E14"/>
    <w:rsid w:val="00416AF9"/>
    <w:rsid w:val="004174BF"/>
    <w:rsid w:val="004244C1"/>
    <w:rsid w:val="00436F6D"/>
    <w:rsid w:val="004543A4"/>
    <w:rsid w:val="004717D7"/>
    <w:rsid w:val="0047784C"/>
    <w:rsid w:val="00490D68"/>
    <w:rsid w:val="004915E1"/>
    <w:rsid w:val="00494C86"/>
    <w:rsid w:val="004B19EA"/>
    <w:rsid w:val="004D07D3"/>
    <w:rsid w:val="004D09D9"/>
    <w:rsid w:val="004E4F1F"/>
    <w:rsid w:val="0050369C"/>
    <w:rsid w:val="00532574"/>
    <w:rsid w:val="005412FA"/>
    <w:rsid w:val="00563985"/>
    <w:rsid w:val="0056490B"/>
    <w:rsid w:val="00566B0B"/>
    <w:rsid w:val="005A7012"/>
    <w:rsid w:val="005C1238"/>
    <w:rsid w:val="005C1F85"/>
    <w:rsid w:val="005C79D9"/>
    <w:rsid w:val="005E78C5"/>
    <w:rsid w:val="005F30EE"/>
    <w:rsid w:val="005F5836"/>
    <w:rsid w:val="00602C76"/>
    <w:rsid w:val="00607DD7"/>
    <w:rsid w:val="006164DA"/>
    <w:rsid w:val="00626A9C"/>
    <w:rsid w:val="006316E1"/>
    <w:rsid w:val="006338C3"/>
    <w:rsid w:val="006416A3"/>
    <w:rsid w:val="0064553E"/>
    <w:rsid w:val="00655F55"/>
    <w:rsid w:val="0067660F"/>
    <w:rsid w:val="00684549"/>
    <w:rsid w:val="006A205E"/>
    <w:rsid w:val="006A7D9A"/>
    <w:rsid w:val="006C5703"/>
    <w:rsid w:val="006D4AB3"/>
    <w:rsid w:val="006E3078"/>
    <w:rsid w:val="006E4E85"/>
    <w:rsid w:val="00734FC0"/>
    <w:rsid w:val="007415FE"/>
    <w:rsid w:val="007565FC"/>
    <w:rsid w:val="00760CFF"/>
    <w:rsid w:val="00770868"/>
    <w:rsid w:val="007973BE"/>
    <w:rsid w:val="007E4D94"/>
    <w:rsid w:val="007F35A5"/>
    <w:rsid w:val="00803B1F"/>
    <w:rsid w:val="008255FE"/>
    <w:rsid w:val="0082650D"/>
    <w:rsid w:val="00836364"/>
    <w:rsid w:val="008453ED"/>
    <w:rsid w:val="008532C4"/>
    <w:rsid w:val="0085776A"/>
    <w:rsid w:val="008627E4"/>
    <w:rsid w:val="00875186"/>
    <w:rsid w:val="00881734"/>
    <w:rsid w:val="008851F0"/>
    <w:rsid w:val="00886501"/>
    <w:rsid w:val="00894266"/>
    <w:rsid w:val="008950D3"/>
    <w:rsid w:val="008A2589"/>
    <w:rsid w:val="008A72AD"/>
    <w:rsid w:val="008B0C5B"/>
    <w:rsid w:val="008B1F67"/>
    <w:rsid w:val="008C30AA"/>
    <w:rsid w:val="008C3CE2"/>
    <w:rsid w:val="008D4740"/>
    <w:rsid w:val="008D7A32"/>
    <w:rsid w:val="008E06CF"/>
    <w:rsid w:val="008F0546"/>
    <w:rsid w:val="008F684D"/>
    <w:rsid w:val="00911B50"/>
    <w:rsid w:val="00926AB2"/>
    <w:rsid w:val="00936A60"/>
    <w:rsid w:val="0094072E"/>
    <w:rsid w:val="00942193"/>
    <w:rsid w:val="0097036B"/>
    <w:rsid w:val="009C1DCC"/>
    <w:rsid w:val="009E2CDA"/>
    <w:rsid w:val="009E414F"/>
    <w:rsid w:val="00A2492F"/>
    <w:rsid w:val="00A24BC5"/>
    <w:rsid w:val="00A371DD"/>
    <w:rsid w:val="00A40792"/>
    <w:rsid w:val="00A50B75"/>
    <w:rsid w:val="00A52E5F"/>
    <w:rsid w:val="00A54453"/>
    <w:rsid w:val="00A65FF1"/>
    <w:rsid w:val="00A73DBD"/>
    <w:rsid w:val="00A87DF1"/>
    <w:rsid w:val="00A94FA6"/>
    <w:rsid w:val="00AC7BC3"/>
    <w:rsid w:val="00B05FCD"/>
    <w:rsid w:val="00B127B8"/>
    <w:rsid w:val="00B41097"/>
    <w:rsid w:val="00B4589A"/>
    <w:rsid w:val="00B64CA7"/>
    <w:rsid w:val="00B655ED"/>
    <w:rsid w:val="00B72498"/>
    <w:rsid w:val="00B85BFE"/>
    <w:rsid w:val="00B862B8"/>
    <w:rsid w:val="00BA3EC1"/>
    <w:rsid w:val="00BD157B"/>
    <w:rsid w:val="00BD398C"/>
    <w:rsid w:val="00BE589B"/>
    <w:rsid w:val="00BF4174"/>
    <w:rsid w:val="00C01FEB"/>
    <w:rsid w:val="00C037EC"/>
    <w:rsid w:val="00C06081"/>
    <w:rsid w:val="00C23BA8"/>
    <w:rsid w:val="00C40A4A"/>
    <w:rsid w:val="00C431D2"/>
    <w:rsid w:val="00C8174F"/>
    <w:rsid w:val="00C846EA"/>
    <w:rsid w:val="00CA1D13"/>
    <w:rsid w:val="00CA704C"/>
    <w:rsid w:val="00D13D52"/>
    <w:rsid w:val="00D20FCE"/>
    <w:rsid w:val="00D22249"/>
    <w:rsid w:val="00D375FA"/>
    <w:rsid w:val="00D67511"/>
    <w:rsid w:val="00D71563"/>
    <w:rsid w:val="00D7326A"/>
    <w:rsid w:val="00D84520"/>
    <w:rsid w:val="00D84B94"/>
    <w:rsid w:val="00D854B9"/>
    <w:rsid w:val="00D95BA2"/>
    <w:rsid w:val="00DB6829"/>
    <w:rsid w:val="00DB75C2"/>
    <w:rsid w:val="00DD566D"/>
    <w:rsid w:val="00DF3C21"/>
    <w:rsid w:val="00E16A52"/>
    <w:rsid w:val="00E603B2"/>
    <w:rsid w:val="00E60559"/>
    <w:rsid w:val="00E912CE"/>
    <w:rsid w:val="00E96C3F"/>
    <w:rsid w:val="00E97D8E"/>
    <w:rsid w:val="00EA03E6"/>
    <w:rsid w:val="00EA4CC8"/>
    <w:rsid w:val="00EC0423"/>
    <w:rsid w:val="00EC6BF8"/>
    <w:rsid w:val="00EF1ED9"/>
    <w:rsid w:val="00EF7E51"/>
    <w:rsid w:val="00F04108"/>
    <w:rsid w:val="00F17FE9"/>
    <w:rsid w:val="00F2775C"/>
    <w:rsid w:val="00F44243"/>
    <w:rsid w:val="00F67348"/>
    <w:rsid w:val="00F90657"/>
    <w:rsid w:val="00F9191B"/>
    <w:rsid w:val="00FA452D"/>
    <w:rsid w:val="00FA4B27"/>
    <w:rsid w:val="00FB5880"/>
    <w:rsid w:val="00FB5C27"/>
    <w:rsid w:val="00FC1067"/>
    <w:rsid w:val="00FF3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EE430"/>
  <w15:chartTrackingRefBased/>
  <w15:docId w15:val="{E1460EF0-7B96-4C3D-9793-2C789B0C3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DCC"/>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4243"/>
    <w:pPr>
      <w:spacing w:after="0" w:line="240" w:lineRule="auto"/>
    </w:pPr>
  </w:style>
  <w:style w:type="character" w:styleId="CommentReference">
    <w:name w:val="annotation reference"/>
    <w:basedOn w:val="DefaultParagraphFont"/>
    <w:uiPriority w:val="99"/>
    <w:semiHidden/>
    <w:unhideWhenUsed/>
    <w:rsid w:val="00301A3F"/>
    <w:rPr>
      <w:sz w:val="16"/>
      <w:szCs w:val="16"/>
    </w:rPr>
  </w:style>
  <w:style w:type="paragraph" w:styleId="CommentText">
    <w:name w:val="annotation text"/>
    <w:basedOn w:val="Normal"/>
    <w:link w:val="CommentTextChar"/>
    <w:uiPriority w:val="99"/>
    <w:semiHidden/>
    <w:unhideWhenUsed/>
    <w:rsid w:val="00301A3F"/>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01A3F"/>
    <w:rPr>
      <w:sz w:val="20"/>
      <w:szCs w:val="20"/>
    </w:rPr>
  </w:style>
  <w:style w:type="paragraph" w:styleId="CommentSubject">
    <w:name w:val="annotation subject"/>
    <w:basedOn w:val="CommentText"/>
    <w:next w:val="CommentText"/>
    <w:link w:val="CommentSubjectChar"/>
    <w:uiPriority w:val="99"/>
    <w:semiHidden/>
    <w:unhideWhenUsed/>
    <w:rsid w:val="00301A3F"/>
    <w:rPr>
      <w:b/>
      <w:bCs/>
    </w:rPr>
  </w:style>
  <w:style w:type="character" w:customStyle="1" w:styleId="CommentSubjectChar">
    <w:name w:val="Comment Subject Char"/>
    <w:basedOn w:val="CommentTextChar"/>
    <w:link w:val="CommentSubject"/>
    <w:uiPriority w:val="99"/>
    <w:semiHidden/>
    <w:rsid w:val="00301A3F"/>
    <w:rPr>
      <w:b/>
      <w:bCs/>
      <w:sz w:val="20"/>
      <w:szCs w:val="20"/>
    </w:rPr>
  </w:style>
  <w:style w:type="paragraph" w:styleId="Revision">
    <w:name w:val="Revision"/>
    <w:hidden/>
    <w:uiPriority w:val="99"/>
    <w:semiHidden/>
    <w:rsid w:val="004E4F1F"/>
    <w:pPr>
      <w:spacing w:after="0" w:line="240" w:lineRule="auto"/>
    </w:pPr>
  </w:style>
  <w:style w:type="paragraph" w:styleId="Header">
    <w:name w:val="header"/>
    <w:basedOn w:val="Normal"/>
    <w:link w:val="HeaderChar"/>
    <w:uiPriority w:val="99"/>
    <w:unhideWhenUsed/>
    <w:rsid w:val="004915E1"/>
    <w:pPr>
      <w:tabs>
        <w:tab w:val="center" w:pos="4680"/>
        <w:tab w:val="right" w:pos="9360"/>
      </w:tabs>
    </w:pPr>
  </w:style>
  <w:style w:type="character" w:customStyle="1" w:styleId="HeaderChar">
    <w:name w:val="Header Char"/>
    <w:basedOn w:val="DefaultParagraphFont"/>
    <w:link w:val="Header"/>
    <w:uiPriority w:val="99"/>
    <w:rsid w:val="004915E1"/>
    <w:rPr>
      <w:rFonts w:ascii="Calibri" w:eastAsia="Calibri" w:hAnsi="Calibri" w:cs="Calibri"/>
    </w:rPr>
  </w:style>
  <w:style w:type="paragraph" w:styleId="Footer">
    <w:name w:val="footer"/>
    <w:basedOn w:val="Normal"/>
    <w:link w:val="FooterChar"/>
    <w:uiPriority w:val="99"/>
    <w:unhideWhenUsed/>
    <w:rsid w:val="004915E1"/>
    <w:pPr>
      <w:tabs>
        <w:tab w:val="center" w:pos="4680"/>
        <w:tab w:val="right" w:pos="9360"/>
      </w:tabs>
    </w:pPr>
  </w:style>
  <w:style w:type="character" w:customStyle="1" w:styleId="FooterChar">
    <w:name w:val="Footer Char"/>
    <w:basedOn w:val="DefaultParagraphFont"/>
    <w:link w:val="Footer"/>
    <w:uiPriority w:val="99"/>
    <w:rsid w:val="004915E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1820</TotalTime>
  <Pages>5</Pages>
  <Words>1861</Words>
  <Characters>10613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Casteel, John</dc:creator>
  <cp:keywords/>
  <dc:description/>
  <cp:lastModifiedBy>Caldwell, Sonya</cp:lastModifiedBy>
  <cp:revision>203</cp:revision>
  <cp:lastPrinted>2022-09-14T17:15:00Z</cp:lastPrinted>
  <dcterms:created xsi:type="dcterms:W3CDTF">2021-07-15T17:01:00Z</dcterms:created>
  <dcterms:modified xsi:type="dcterms:W3CDTF">2022-09-14T17:15:00Z</dcterms:modified>
</cp:coreProperties>
</file>